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0D" w:rsidRPr="0078400D" w:rsidRDefault="007C16AD" w:rsidP="007C16AD">
      <w:pPr>
        <w:rPr>
          <w:rFonts w:ascii="Century Gothic" w:hAnsi="Century Gothic" w:cs="Arial"/>
          <w:sz w:val="22"/>
          <w:szCs w:val="22"/>
          <w:lang w:val="en-ZA"/>
        </w:rPr>
      </w:pPr>
      <w:r>
        <w:rPr>
          <w:rFonts w:ascii="Century Gothic" w:hAnsi="Century Gothic" w:cs="Arial"/>
          <w:sz w:val="22"/>
          <w:szCs w:val="22"/>
          <w:lang w:val="en-ZA"/>
        </w:rPr>
        <w:t xml:space="preserve">         </w:t>
      </w:r>
      <w:r w:rsidRPr="007C16AD">
        <w:rPr>
          <w:rFonts w:ascii="Century Gothic" w:hAnsi="Century Gothic" w:cs="Arial"/>
          <w:noProof/>
          <w:sz w:val="22"/>
          <w:szCs w:val="22"/>
          <w:lang w:val="en-US"/>
        </w:rPr>
        <w:drawing>
          <wp:inline distT="0" distB="0" distL="0" distR="0">
            <wp:extent cx="1133475" cy="704850"/>
            <wp:effectExtent l="19050" t="0" r="9525" b="0"/>
            <wp:docPr id="2" name="Picture 1" descr="cid:image009.jpg@01CC66F9.EBDAD9E0"/>
            <wp:cNvGraphicFramePr/>
            <a:graphic xmlns:a="http://schemas.openxmlformats.org/drawingml/2006/main">
              <a:graphicData uri="http://schemas.openxmlformats.org/drawingml/2006/picture">
                <pic:pic xmlns:pic="http://schemas.openxmlformats.org/drawingml/2006/picture">
                  <pic:nvPicPr>
                    <pic:cNvPr id="8" name="Picture 7" descr="cid:image009.jpg@01CC66F9.EBDAD9E0"/>
                    <pic:cNvPicPr/>
                  </pic:nvPicPr>
                  <pic:blipFill>
                    <a:blip r:embed="rId11" r:link="rId12" cstate="print"/>
                    <a:srcRect/>
                    <a:stretch>
                      <a:fillRect/>
                    </a:stretch>
                  </pic:blipFill>
                  <pic:spPr bwMode="auto">
                    <a:xfrm>
                      <a:off x="0" y="0"/>
                      <a:ext cx="1133475" cy="704850"/>
                    </a:xfrm>
                    <a:prstGeom prst="rect">
                      <a:avLst/>
                    </a:prstGeom>
                    <a:noFill/>
                    <a:ln w="9525">
                      <a:noFill/>
                      <a:miter lim="800000"/>
                      <a:headEnd/>
                      <a:tailEnd/>
                    </a:ln>
                  </pic:spPr>
                </pic:pic>
              </a:graphicData>
            </a:graphic>
          </wp:inline>
        </w:drawing>
      </w:r>
      <w:r>
        <w:rPr>
          <w:rFonts w:ascii="Century Gothic" w:hAnsi="Century Gothic" w:cs="Arial"/>
          <w:sz w:val="22"/>
          <w:szCs w:val="22"/>
          <w:lang w:val="en-ZA"/>
        </w:rPr>
        <w:t xml:space="preserve">                                                                   </w:t>
      </w:r>
      <w:r w:rsidRPr="007C16AD">
        <w:rPr>
          <w:rFonts w:ascii="Century Gothic" w:hAnsi="Century Gothic" w:cs="Arial"/>
          <w:noProof/>
          <w:sz w:val="22"/>
          <w:szCs w:val="22"/>
          <w:lang w:val="en-US"/>
        </w:rPr>
        <w:drawing>
          <wp:inline distT="0" distB="0" distL="0" distR="0">
            <wp:extent cx="1562100" cy="714375"/>
            <wp:effectExtent l="19050" t="0" r="0" b="0"/>
            <wp:docPr id="3" name="Picture 1" descr="C:\Users\tship\Documents\IKSDC\IKRS PROJECT\LOGOS\Department of Science and Innov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hip\Documents\IKSDC\IKRS PROJECT\LOGOS\Department of Science and Innovation logo.jpg"/>
                    <pic:cNvPicPr>
                      <a:picLocks noChangeAspect="1" noChangeArrowheads="1"/>
                    </pic:cNvPicPr>
                  </pic:nvPicPr>
                  <pic:blipFill>
                    <a:blip r:embed="rId13" cstate="print"/>
                    <a:srcRect/>
                    <a:stretch>
                      <a:fillRect/>
                    </a:stretch>
                  </pic:blipFill>
                  <pic:spPr bwMode="auto">
                    <a:xfrm>
                      <a:off x="0" y="0"/>
                      <a:ext cx="1562100" cy="714375"/>
                    </a:xfrm>
                    <a:prstGeom prst="rect">
                      <a:avLst/>
                    </a:prstGeom>
                    <a:noFill/>
                    <a:ln w="9525">
                      <a:noFill/>
                      <a:miter lim="800000"/>
                      <a:headEnd/>
                      <a:tailEnd/>
                    </a:ln>
                  </pic:spPr>
                </pic:pic>
              </a:graphicData>
            </a:graphic>
          </wp:inline>
        </w:drawing>
      </w:r>
      <w:r>
        <w:rPr>
          <w:rFonts w:ascii="Century Gothic" w:hAnsi="Century Gothic" w:cs="Arial"/>
          <w:sz w:val="22"/>
          <w:szCs w:val="22"/>
          <w:lang w:val="en-ZA"/>
        </w:rPr>
        <w:t xml:space="preserve">        </w:t>
      </w:r>
    </w:p>
    <w:p w:rsidR="00C32E37" w:rsidRPr="0020213C" w:rsidRDefault="00C32E37" w:rsidP="007852B0">
      <w:pPr>
        <w:jc w:val="right"/>
        <w:rPr>
          <w:rFonts w:ascii="Century Gothic" w:hAnsi="Century Gothic" w:cs="Arial"/>
          <w:sz w:val="22"/>
          <w:szCs w:val="22"/>
          <w:lang w:val="en-ZA"/>
        </w:rPr>
      </w:pPr>
    </w:p>
    <w:p w:rsidR="00C32E37" w:rsidRPr="0020213C" w:rsidRDefault="007C16AD" w:rsidP="00F72F16">
      <w:pPr>
        <w:pBdr>
          <w:top w:val="single" w:sz="4" w:space="1" w:color="auto"/>
          <w:left w:val="single" w:sz="4" w:space="4" w:color="auto"/>
          <w:bottom w:val="single" w:sz="4" w:space="8" w:color="auto"/>
          <w:right w:val="single" w:sz="4" w:space="4" w:color="auto"/>
        </w:pBdr>
        <w:shd w:val="clear" w:color="auto" w:fill="C0C0C0"/>
        <w:jc w:val="center"/>
        <w:rPr>
          <w:rFonts w:ascii="Century Gothic" w:hAnsi="Century Gothic" w:cs="Arial"/>
          <w:b/>
          <w:bCs/>
          <w:sz w:val="22"/>
          <w:szCs w:val="22"/>
          <w:lang w:val="en-ZA"/>
        </w:rPr>
      </w:pPr>
      <w:r w:rsidRPr="006706AB">
        <w:rPr>
          <w:rFonts w:ascii="Century Gothic" w:hAnsi="Century Gothic" w:cs="Arial"/>
          <w:b/>
          <w:sz w:val="22"/>
          <w:szCs w:val="22"/>
          <w:highlight w:val="lightGray"/>
          <w:lang w:val="en-ZA"/>
        </w:rPr>
        <w:t>NOMINATION TO SERVE ON THE PILOT STEERING COMMITTEE FOR THE RECOGNITION OF PRIOR LEARNING</w:t>
      </w:r>
      <w:r w:rsidR="000323AE" w:rsidRPr="006706AB">
        <w:rPr>
          <w:rFonts w:ascii="Century Gothic" w:hAnsi="Century Gothic" w:cs="Arial"/>
          <w:b/>
          <w:sz w:val="22"/>
          <w:szCs w:val="22"/>
          <w:highlight w:val="lightGray"/>
          <w:lang w:val="en-ZA"/>
        </w:rPr>
        <w:t xml:space="preserve"> (RPL)</w:t>
      </w:r>
      <w:r w:rsidRPr="006706AB">
        <w:rPr>
          <w:rFonts w:ascii="Century Gothic" w:hAnsi="Century Gothic" w:cs="Arial"/>
          <w:b/>
          <w:sz w:val="22"/>
          <w:szCs w:val="22"/>
          <w:highlight w:val="lightGray"/>
          <w:lang w:val="en-ZA"/>
        </w:rPr>
        <w:t>:</w:t>
      </w:r>
      <w:r w:rsidR="00743036" w:rsidRPr="006706AB">
        <w:rPr>
          <w:rFonts w:ascii="Century Gothic" w:hAnsi="Century Gothic" w:cs="Arial"/>
          <w:b/>
          <w:sz w:val="22"/>
          <w:szCs w:val="22"/>
          <w:highlight w:val="lightGray"/>
          <w:lang w:val="en-ZA"/>
        </w:rPr>
        <w:t xml:space="preserve"> TRADITIONAL HEALING AND PRACTIC</w:t>
      </w:r>
      <w:r w:rsidRPr="006706AB">
        <w:rPr>
          <w:rFonts w:ascii="Century Gothic" w:hAnsi="Century Gothic" w:cs="Arial"/>
          <w:b/>
          <w:sz w:val="22"/>
          <w:szCs w:val="22"/>
          <w:highlight w:val="lightGray"/>
          <w:lang w:val="en-ZA"/>
        </w:rPr>
        <w:t>ES</w:t>
      </w:r>
      <w:r w:rsidR="00374768">
        <w:rPr>
          <w:rFonts w:ascii="Century Gothic" w:hAnsi="Century Gothic" w:cs="Arial"/>
          <w:b/>
          <w:sz w:val="22"/>
          <w:szCs w:val="22"/>
          <w:highlight w:val="lightGray"/>
          <w:lang w:val="en-ZA"/>
        </w:rPr>
        <w:t>,</w:t>
      </w:r>
      <w:r w:rsidRPr="006706AB">
        <w:rPr>
          <w:rFonts w:ascii="Century Gothic" w:hAnsi="Century Gothic" w:cs="Arial"/>
          <w:b/>
          <w:sz w:val="22"/>
          <w:szCs w:val="22"/>
          <w:highlight w:val="lightGray"/>
          <w:lang w:val="en-ZA"/>
        </w:rPr>
        <w:t xml:space="preserve"> LIMPOPO PROVINCE</w:t>
      </w:r>
    </w:p>
    <w:p w:rsidR="00C32E37" w:rsidRPr="0020213C" w:rsidRDefault="007C16AD" w:rsidP="009A7D2E">
      <w:pPr>
        <w:spacing w:line="360" w:lineRule="auto"/>
        <w:outlineLvl w:val="0"/>
        <w:rPr>
          <w:rFonts w:ascii="Century Gothic" w:hAnsi="Century Gothic" w:cs="Arial"/>
          <w:sz w:val="22"/>
          <w:szCs w:val="22"/>
          <w:lang w:val="en-ZA"/>
        </w:rPr>
      </w:pPr>
      <w:r w:rsidRPr="009A7D2E">
        <w:rPr>
          <w:rFonts w:ascii="Century Gothic" w:hAnsi="Century Gothic" w:cs="Arial"/>
          <w:b/>
          <w:sz w:val="22"/>
          <w:szCs w:val="22"/>
          <w:shd w:val="clear" w:color="auto" w:fill="FABF8F" w:themeFill="accent6" w:themeFillTint="99"/>
          <w:lang w:val="en-ZA"/>
        </w:rPr>
        <w:t>Criteria for Nominations</w:t>
      </w:r>
    </w:p>
    <w:p w:rsidR="00C32E37" w:rsidRPr="0020213C" w:rsidRDefault="00F72F16" w:rsidP="0020213C">
      <w:pPr>
        <w:spacing w:line="360" w:lineRule="auto"/>
        <w:jc w:val="both"/>
        <w:outlineLvl w:val="0"/>
        <w:rPr>
          <w:rFonts w:ascii="Century Gothic" w:hAnsi="Century Gothic" w:cs="Arial"/>
          <w:sz w:val="22"/>
          <w:szCs w:val="22"/>
          <w:lang w:val="en-ZA"/>
        </w:rPr>
      </w:pPr>
      <w:r>
        <w:rPr>
          <w:rFonts w:ascii="Century Gothic" w:hAnsi="Century Gothic" w:cs="Arial"/>
          <w:sz w:val="22"/>
          <w:szCs w:val="22"/>
          <w:lang w:val="en-ZA"/>
        </w:rPr>
        <w:t>The nominees should exemplify qualities that will support, guarantee and promote the credib</w:t>
      </w:r>
      <w:r w:rsidR="002C2B75">
        <w:rPr>
          <w:rFonts w:ascii="Century Gothic" w:hAnsi="Century Gothic" w:cs="Arial"/>
          <w:sz w:val="22"/>
          <w:szCs w:val="22"/>
          <w:lang w:val="en-ZA"/>
        </w:rPr>
        <w:t>il</w:t>
      </w:r>
      <w:r>
        <w:rPr>
          <w:rFonts w:ascii="Century Gothic" w:hAnsi="Century Gothic" w:cs="Arial"/>
          <w:sz w:val="22"/>
          <w:szCs w:val="22"/>
          <w:lang w:val="en-ZA"/>
        </w:rPr>
        <w:t xml:space="preserve">ity of the Discipline of Competence. </w:t>
      </w:r>
    </w:p>
    <w:p w:rsidR="00C32E37" w:rsidRPr="0020213C" w:rsidRDefault="00F72F16" w:rsidP="0020213C">
      <w:pPr>
        <w:spacing w:line="360" w:lineRule="auto"/>
        <w:jc w:val="both"/>
        <w:rPr>
          <w:rFonts w:ascii="Century Gothic" w:hAnsi="Century Gothic" w:cs="Arial"/>
          <w:b/>
          <w:sz w:val="22"/>
          <w:szCs w:val="22"/>
          <w:lang w:val="en-ZA"/>
        </w:rPr>
      </w:pPr>
      <w:bookmarkStart w:id="0" w:name="_GoBack"/>
      <w:bookmarkEnd w:id="0"/>
      <w:r w:rsidRPr="006706AB">
        <w:rPr>
          <w:rFonts w:ascii="Century Gothic" w:hAnsi="Century Gothic" w:cs="Arial"/>
          <w:b/>
          <w:sz w:val="22"/>
          <w:szCs w:val="22"/>
          <w:shd w:val="clear" w:color="auto" w:fill="FABF8F" w:themeFill="accent6" w:themeFillTint="99"/>
          <w:lang w:val="en-ZA"/>
        </w:rPr>
        <w:t>Eligibility Criteria</w:t>
      </w:r>
    </w:p>
    <w:p w:rsidR="0029645F" w:rsidRPr="0020213C" w:rsidRDefault="00F72F16" w:rsidP="0020213C">
      <w:pPr>
        <w:spacing w:line="360" w:lineRule="auto"/>
        <w:jc w:val="both"/>
        <w:outlineLvl w:val="0"/>
        <w:rPr>
          <w:rFonts w:ascii="Century Gothic" w:hAnsi="Century Gothic" w:cs="Arial"/>
          <w:sz w:val="22"/>
          <w:szCs w:val="22"/>
          <w:lang w:val="en-ZA"/>
        </w:rPr>
      </w:pPr>
      <w:r>
        <w:rPr>
          <w:rFonts w:ascii="Century Gothic" w:hAnsi="Century Gothic" w:cs="Arial"/>
          <w:sz w:val="22"/>
          <w:szCs w:val="22"/>
          <w:lang w:val="en-ZA"/>
        </w:rPr>
        <w:t>Organisations, Constituencies, or Groups should ensure that nominees possess outstanding competence</w:t>
      </w:r>
      <w:r w:rsidR="005C20F2">
        <w:rPr>
          <w:rFonts w:ascii="Century Gothic" w:hAnsi="Century Gothic" w:cs="Arial"/>
          <w:sz w:val="22"/>
          <w:szCs w:val="22"/>
          <w:lang w:val="en-ZA"/>
        </w:rPr>
        <w:t xml:space="preserve">s in </w:t>
      </w:r>
      <w:r w:rsidR="00743036">
        <w:rPr>
          <w:rFonts w:ascii="Century Gothic" w:hAnsi="Century Gothic" w:cs="Arial"/>
          <w:sz w:val="22"/>
          <w:szCs w:val="22"/>
          <w:lang w:val="en-ZA"/>
        </w:rPr>
        <w:t>the</w:t>
      </w:r>
      <w:r w:rsidR="006706AB">
        <w:rPr>
          <w:rFonts w:ascii="Century Gothic" w:hAnsi="Century Gothic" w:cs="Arial"/>
          <w:sz w:val="22"/>
          <w:szCs w:val="22"/>
          <w:lang w:val="en-ZA"/>
        </w:rPr>
        <w:t xml:space="preserve"> </w:t>
      </w:r>
      <w:r w:rsidR="00374768">
        <w:rPr>
          <w:rFonts w:ascii="Century Gothic" w:hAnsi="Century Gothic" w:cs="Arial"/>
          <w:sz w:val="22"/>
          <w:szCs w:val="22"/>
          <w:lang w:val="en-ZA"/>
        </w:rPr>
        <w:t>Tshi</w:t>
      </w:r>
      <w:r w:rsidR="005C20F2">
        <w:rPr>
          <w:rFonts w:ascii="Century Gothic" w:hAnsi="Century Gothic" w:cs="Arial"/>
          <w:sz w:val="22"/>
          <w:szCs w:val="22"/>
          <w:lang w:val="en-ZA"/>
        </w:rPr>
        <w:t xml:space="preserve">venda </w:t>
      </w:r>
      <w:r w:rsidR="00374768">
        <w:rPr>
          <w:rFonts w:ascii="Century Gothic" w:hAnsi="Century Gothic" w:cs="Arial"/>
          <w:sz w:val="22"/>
          <w:szCs w:val="22"/>
          <w:lang w:val="en-ZA"/>
        </w:rPr>
        <w:t>/</w:t>
      </w:r>
      <w:r w:rsidR="005C20F2">
        <w:rPr>
          <w:rFonts w:ascii="Century Gothic" w:hAnsi="Century Gothic" w:cs="Arial"/>
          <w:sz w:val="22"/>
          <w:szCs w:val="22"/>
          <w:lang w:val="en-ZA"/>
        </w:rPr>
        <w:t xml:space="preserve"> </w:t>
      </w:r>
      <w:r w:rsidR="00374768">
        <w:rPr>
          <w:rFonts w:ascii="Century Gothic" w:hAnsi="Century Gothic" w:cs="Arial"/>
          <w:sz w:val="22"/>
          <w:szCs w:val="22"/>
          <w:lang w:val="en-ZA"/>
        </w:rPr>
        <w:t>Xi</w:t>
      </w:r>
      <w:r w:rsidR="002C2B75">
        <w:rPr>
          <w:rFonts w:ascii="Century Gothic" w:hAnsi="Century Gothic" w:cs="Arial"/>
          <w:sz w:val="22"/>
          <w:szCs w:val="22"/>
          <w:lang w:val="en-ZA"/>
        </w:rPr>
        <w:t>t</w:t>
      </w:r>
      <w:r>
        <w:rPr>
          <w:rFonts w:ascii="Century Gothic" w:hAnsi="Century Gothic" w:cs="Arial"/>
          <w:sz w:val="22"/>
          <w:szCs w:val="22"/>
          <w:lang w:val="en-ZA"/>
        </w:rPr>
        <w:t>songa healing systems reflecting knowledge, skills and expertise in the following areas:</w:t>
      </w:r>
    </w:p>
    <w:p w:rsidR="00C32E37" w:rsidRPr="0020213C" w:rsidRDefault="00F72F16" w:rsidP="0020213C">
      <w:pPr>
        <w:spacing w:line="360" w:lineRule="auto"/>
        <w:jc w:val="both"/>
        <w:rPr>
          <w:rFonts w:ascii="Century Gothic" w:hAnsi="Century Gothic" w:cs="Arial"/>
          <w:b/>
          <w:sz w:val="22"/>
          <w:szCs w:val="22"/>
          <w:lang w:val="en-ZA"/>
        </w:rPr>
      </w:pPr>
      <w:r w:rsidRPr="006706AB">
        <w:rPr>
          <w:rFonts w:ascii="Century Gothic" w:hAnsi="Century Gothic" w:cs="Arial"/>
          <w:b/>
          <w:sz w:val="22"/>
          <w:szCs w:val="22"/>
          <w:shd w:val="clear" w:color="auto" w:fill="FABF8F" w:themeFill="accent6" w:themeFillTint="99"/>
          <w:lang w:val="en-ZA"/>
        </w:rPr>
        <w:t>Technical Competencies</w:t>
      </w:r>
    </w:p>
    <w:p w:rsidR="007852B0" w:rsidRPr="007852B0" w:rsidRDefault="00F72F16" w:rsidP="00F72F16">
      <w:pPr>
        <w:pStyle w:val="ListParagraph"/>
        <w:numPr>
          <w:ilvl w:val="0"/>
          <w:numId w:val="15"/>
        </w:numPr>
        <w:autoSpaceDE w:val="0"/>
        <w:autoSpaceDN w:val="0"/>
        <w:adjustRightInd w:val="0"/>
        <w:spacing w:line="360" w:lineRule="auto"/>
        <w:jc w:val="both"/>
        <w:rPr>
          <w:rFonts w:ascii="Century Gothic" w:hAnsi="Century Gothic" w:cs="Arial"/>
          <w:sz w:val="22"/>
          <w:szCs w:val="22"/>
        </w:rPr>
      </w:pPr>
      <w:r>
        <w:rPr>
          <w:rFonts w:ascii="Century Gothic" w:hAnsi="Century Gothic" w:cs="Arial"/>
          <w:spacing w:val="4"/>
          <w:sz w:val="22"/>
          <w:szCs w:val="22"/>
        </w:rPr>
        <w:t>Professional Competencies: knowledge</w:t>
      </w:r>
      <w:r w:rsidR="002C2B75">
        <w:rPr>
          <w:rFonts w:ascii="Century Gothic" w:hAnsi="Century Gothic" w:cs="Arial"/>
          <w:spacing w:val="4"/>
          <w:sz w:val="22"/>
          <w:szCs w:val="22"/>
        </w:rPr>
        <w:t xml:space="preserve"> </w:t>
      </w:r>
      <w:r>
        <w:rPr>
          <w:rFonts w:ascii="Century Gothic" w:hAnsi="Century Gothic" w:cs="Arial"/>
          <w:spacing w:val="4"/>
          <w:sz w:val="22"/>
          <w:szCs w:val="22"/>
        </w:rPr>
        <w:t>of the Tshivenda/</w:t>
      </w:r>
      <w:r w:rsidR="002C2B75">
        <w:rPr>
          <w:rFonts w:ascii="Century Gothic" w:hAnsi="Century Gothic" w:cs="Arial"/>
          <w:spacing w:val="4"/>
          <w:sz w:val="22"/>
          <w:szCs w:val="22"/>
        </w:rPr>
        <w:t>Xit</w:t>
      </w:r>
      <w:r>
        <w:rPr>
          <w:rFonts w:ascii="Century Gothic" w:hAnsi="Century Gothic" w:cs="Arial"/>
          <w:spacing w:val="4"/>
          <w:sz w:val="22"/>
          <w:szCs w:val="22"/>
        </w:rPr>
        <w:t>songa healing systems and competencies (</w:t>
      </w:r>
      <w:r w:rsidR="007852B0">
        <w:rPr>
          <w:rFonts w:ascii="Century Gothic" w:hAnsi="Century Gothic" w:cs="Arial"/>
          <w:spacing w:val="4"/>
          <w:sz w:val="22"/>
          <w:szCs w:val="22"/>
        </w:rPr>
        <w:t>e.g. norms &amp; standards inherent in the system).</w:t>
      </w:r>
    </w:p>
    <w:p w:rsidR="007852B0" w:rsidRPr="007852B0" w:rsidRDefault="007852B0" w:rsidP="00F72F16">
      <w:pPr>
        <w:pStyle w:val="ListParagraph"/>
        <w:numPr>
          <w:ilvl w:val="0"/>
          <w:numId w:val="15"/>
        </w:numPr>
        <w:autoSpaceDE w:val="0"/>
        <w:autoSpaceDN w:val="0"/>
        <w:adjustRightInd w:val="0"/>
        <w:spacing w:line="360" w:lineRule="auto"/>
        <w:jc w:val="both"/>
        <w:rPr>
          <w:rFonts w:ascii="Century Gothic" w:hAnsi="Century Gothic" w:cs="Arial"/>
          <w:sz w:val="22"/>
          <w:szCs w:val="22"/>
        </w:rPr>
      </w:pPr>
      <w:r>
        <w:rPr>
          <w:rFonts w:ascii="Century Gothic" w:hAnsi="Century Gothic" w:cs="Arial"/>
          <w:spacing w:val="4"/>
          <w:sz w:val="22"/>
          <w:szCs w:val="22"/>
        </w:rPr>
        <w:t>A person with a track record (minimum of 15 years pr</w:t>
      </w:r>
      <w:r w:rsidR="002834B9">
        <w:rPr>
          <w:rFonts w:ascii="Century Gothic" w:hAnsi="Century Gothic" w:cs="Arial"/>
          <w:spacing w:val="4"/>
          <w:sz w:val="22"/>
          <w:szCs w:val="22"/>
        </w:rPr>
        <w:t xml:space="preserve">actising in the field) – expert </w:t>
      </w:r>
      <w:r>
        <w:rPr>
          <w:rFonts w:ascii="Century Gothic" w:hAnsi="Century Gothic" w:cs="Arial"/>
          <w:spacing w:val="4"/>
          <w:sz w:val="22"/>
          <w:szCs w:val="22"/>
        </w:rPr>
        <w:t>knowledge in a particular field and understanding of two additional areas of disciplines (</w:t>
      </w:r>
      <w:r w:rsidR="00B15C36">
        <w:rPr>
          <w:rFonts w:ascii="Century Gothic" w:hAnsi="Century Gothic" w:cs="Arial"/>
          <w:spacing w:val="4"/>
          <w:sz w:val="22"/>
          <w:szCs w:val="22"/>
        </w:rPr>
        <w:t>i.e. Maine, Mubebisi</w:t>
      </w:r>
      <w:r>
        <w:rPr>
          <w:rFonts w:ascii="Century Gothic" w:hAnsi="Century Gothic" w:cs="Arial"/>
          <w:spacing w:val="4"/>
          <w:sz w:val="22"/>
          <w:szCs w:val="22"/>
        </w:rPr>
        <w:t xml:space="preserve"> and Nanga-thubwa).</w:t>
      </w:r>
    </w:p>
    <w:p w:rsidR="007852B0" w:rsidRPr="007852B0" w:rsidRDefault="007852B0" w:rsidP="00F72F16">
      <w:pPr>
        <w:pStyle w:val="ListParagraph"/>
        <w:numPr>
          <w:ilvl w:val="0"/>
          <w:numId w:val="15"/>
        </w:numPr>
        <w:autoSpaceDE w:val="0"/>
        <w:autoSpaceDN w:val="0"/>
        <w:adjustRightInd w:val="0"/>
        <w:spacing w:line="360" w:lineRule="auto"/>
        <w:jc w:val="both"/>
        <w:rPr>
          <w:rFonts w:ascii="Century Gothic" w:hAnsi="Century Gothic" w:cs="Arial"/>
          <w:sz w:val="22"/>
          <w:szCs w:val="22"/>
        </w:rPr>
      </w:pPr>
      <w:r>
        <w:rPr>
          <w:rFonts w:ascii="Century Gothic" w:hAnsi="Century Gothic" w:cs="Arial"/>
          <w:spacing w:val="4"/>
          <w:sz w:val="22"/>
          <w:szCs w:val="22"/>
        </w:rPr>
        <w:t>He</w:t>
      </w:r>
      <w:r w:rsidR="002C2B75">
        <w:rPr>
          <w:rFonts w:ascii="Century Gothic" w:hAnsi="Century Gothic" w:cs="Arial"/>
          <w:spacing w:val="4"/>
          <w:sz w:val="22"/>
          <w:szCs w:val="22"/>
        </w:rPr>
        <w:t xml:space="preserve"> </w:t>
      </w:r>
      <w:r>
        <w:rPr>
          <w:rFonts w:ascii="Century Gothic" w:hAnsi="Century Gothic" w:cs="Arial"/>
          <w:spacing w:val="4"/>
          <w:sz w:val="22"/>
          <w:szCs w:val="22"/>
        </w:rPr>
        <w:t>/She must have good understanding of the other ethnic health systems within South Africa.</w:t>
      </w:r>
    </w:p>
    <w:p w:rsidR="007852B0" w:rsidRPr="007852B0" w:rsidRDefault="007852B0" w:rsidP="00F72F16">
      <w:pPr>
        <w:pStyle w:val="ListParagraph"/>
        <w:numPr>
          <w:ilvl w:val="0"/>
          <w:numId w:val="15"/>
        </w:numPr>
        <w:autoSpaceDE w:val="0"/>
        <w:autoSpaceDN w:val="0"/>
        <w:adjustRightInd w:val="0"/>
        <w:spacing w:line="360" w:lineRule="auto"/>
        <w:jc w:val="both"/>
        <w:rPr>
          <w:rFonts w:ascii="Century Gothic" w:hAnsi="Century Gothic" w:cs="Arial"/>
          <w:sz w:val="22"/>
          <w:szCs w:val="22"/>
        </w:rPr>
      </w:pPr>
      <w:r>
        <w:rPr>
          <w:rFonts w:ascii="Century Gothic" w:hAnsi="Century Gothic" w:cs="Arial"/>
          <w:spacing w:val="4"/>
          <w:sz w:val="22"/>
          <w:szCs w:val="22"/>
        </w:rPr>
        <w:t>He</w:t>
      </w:r>
      <w:r w:rsidR="002C2B75">
        <w:rPr>
          <w:rFonts w:ascii="Century Gothic" w:hAnsi="Century Gothic" w:cs="Arial"/>
          <w:spacing w:val="4"/>
          <w:sz w:val="22"/>
          <w:szCs w:val="22"/>
        </w:rPr>
        <w:t xml:space="preserve"> </w:t>
      </w:r>
      <w:r>
        <w:rPr>
          <w:rFonts w:ascii="Century Gothic" w:hAnsi="Century Gothic" w:cs="Arial"/>
          <w:spacing w:val="4"/>
          <w:sz w:val="22"/>
          <w:szCs w:val="22"/>
        </w:rPr>
        <w:t>/</w:t>
      </w:r>
      <w:r w:rsidR="002C2B75">
        <w:rPr>
          <w:rFonts w:ascii="Century Gothic" w:hAnsi="Century Gothic" w:cs="Arial"/>
          <w:spacing w:val="4"/>
          <w:sz w:val="22"/>
          <w:szCs w:val="22"/>
        </w:rPr>
        <w:t xml:space="preserve"> </w:t>
      </w:r>
      <w:r>
        <w:rPr>
          <w:rFonts w:ascii="Century Gothic" w:hAnsi="Century Gothic" w:cs="Arial"/>
          <w:spacing w:val="4"/>
          <w:sz w:val="22"/>
          <w:szCs w:val="22"/>
        </w:rPr>
        <w:t>She must have understanding of the laws of the country and with</w:t>
      </w:r>
      <w:r w:rsidR="002C2B75">
        <w:rPr>
          <w:rFonts w:ascii="Century Gothic" w:hAnsi="Century Gothic" w:cs="Arial"/>
          <w:spacing w:val="4"/>
          <w:sz w:val="22"/>
          <w:szCs w:val="22"/>
        </w:rPr>
        <w:t xml:space="preserve"> </w:t>
      </w:r>
      <w:r>
        <w:rPr>
          <w:rFonts w:ascii="Century Gothic" w:hAnsi="Century Gothic" w:cs="Arial"/>
          <w:spacing w:val="4"/>
          <w:sz w:val="22"/>
          <w:szCs w:val="22"/>
        </w:rPr>
        <w:t>particular focus on the Traditional Health Practice (THP) related</w:t>
      </w:r>
      <w:r w:rsidR="002C2B75">
        <w:rPr>
          <w:rFonts w:ascii="Century Gothic" w:hAnsi="Century Gothic" w:cs="Arial"/>
          <w:spacing w:val="4"/>
          <w:sz w:val="22"/>
          <w:szCs w:val="22"/>
        </w:rPr>
        <w:t xml:space="preserve"> </w:t>
      </w:r>
      <w:r>
        <w:rPr>
          <w:rFonts w:ascii="Century Gothic" w:hAnsi="Century Gothic" w:cs="Arial"/>
          <w:spacing w:val="4"/>
          <w:sz w:val="22"/>
          <w:szCs w:val="22"/>
        </w:rPr>
        <w:t>Acts, policies and Regulations.</w:t>
      </w:r>
    </w:p>
    <w:p w:rsidR="00743EEA" w:rsidRPr="00743EEA" w:rsidRDefault="007852B0" w:rsidP="00F72F16">
      <w:pPr>
        <w:pStyle w:val="ListParagraph"/>
        <w:numPr>
          <w:ilvl w:val="0"/>
          <w:numId w:val="15"/>
        </w:numPr>
        <w:autoSpaceDE w:val="0"/>
        <w:autoSpaceDN w:val="0"/>
        <w:adjustRightInd w:val="0"/>
        <w:spacing w:line="360" w:lineRule="auto"/>
        <w:jc w:val="both"/>
        <w:rPr>
          <w:rFonts w:ascii="Century Gothic" w:hAnsi="Century Gothic" w:cs="Arial"/>
          <w:sz w:val="22"/>
          <w:szCs w:val="22"/>
        </w:rPr>
      </w:pPr>
      <w:r>
        <w:rPr>
          <w:rFonts w:ascii="Century Gothic" w:hAnsi="Century Gothic" w:cs="Arial"/>
          <w:spacing w:val="4"/>
          <w:sz w:val="22"/>
          <w:szCs w:val="22"/>
        </w:rPr>
        <w:t>He</w:t>
      </w:r>
      <w:r w:rsidR="002C2B75">
        <w:rPr>
          <w:rFonts w:ascii="Century Gothic" w:hAnsi="Century Gothic" w:cs="Arial"/>
          <w:spacing w:val="4"/>
          <w:sz w:val="22"/>
          <w:szCs w:val="22"/>
        </w:rPr>
        <w:t xml:space="preserve"> </w:t>
      </w:r>
      <w:r>
        <w:rPr>
          <w:rFonts w:ascii="Century Gothic" w:hAnsi="Century Gothic" w:cs="Arial"/>
          <w:spacing w:val="4"/>
          <w:sz w:val="22"/>
          <w:szCs w:val="22"/>
        </w:rPr>
        <w:t>/</w:t>
      </w:r>
      <w:r w:rsidR="002C2B75">
        <w:rPr>
          <w:rFonts w:ascii="Century Gothic" w:hAnsi="Century Gothic" w:cs="Arial"/>
          <w:spacing w:val="4"/>
          <w:sz w:val="22"/>
          <w:szCs w:val="22"/>
        </w:rPr>
        <w:t xml:space="preserve"> </w:t>
      </w:r>
      <w:r>
        <w:rPr>
          <w:rFonts w:ascii="Century Gothic" w:hAnsi="Century Gothic" w:cs="Arial"/>
          <w:spacing w:val="4"/>
          <w:sz w:val="22"/>
          <w:szCs w:val="22"/>
        </w:rPr>
        <w:t>She must be a member in good standing in his/her organisation</w:t>
      </w:r>
      <w:r w:rsidR="002C2B75">
        <w:rPr>
          <w:rFonts w:ascii="Century Gothic" w:hAnsi="Century Gothic" w:cs="Arial"/>
          <w:spacing w:val="4"/>
          <w:sz w:val="22"/>
          <w:szCs w:val="22"/>
        </w:rPr>
        <w:t xml:space="preserve"> </w:t>
      </w:r>
      <w:r>
        <w:rPr>
          <w:rFonts w:ascii="Century Gothic" w:hAnsi="Century Gothic" w:cs="Arial"/>
          <w:spacing w:val="4"/>
          <w:sz w:val="22"/>
          <w:szCs w:val="22"/>
        </w:rPr>
        <w:t>of choice or the community where he/she lives</w:t>
      </w:r>
      <w:r w:rsidR="00743EEA">
        <w:rPr>
          <w:rFonts w:ascii="Century Gothic" w:hAnsi="Century Gothic" w:cs="Arial"/>
          <w:spacing w:val="4"/>
          <w:sz w:val="22"/>
          <w:szCs w:val="22"/>
        </w:rPr>
        <w:t>.</w:t>
      </w:r>
    </w:p>
    <w:p w:rsidR="002B4DCE" w:rsidRDefault="00743EEA" w:rsidP="0020213C">
      <w:pPr>
        <w:spacing w:line="360" w:lineRule="auto"/>
        <w:jc w:val="both"/>
        <w:rPr>
          <w:rFonts w:ascii="Century Gothic" w:hAnsi="Century Gothic" w:cs="Arial"/>
          <w:b/>
          <w:color w:val="000000" w:themeColor="text1"/>
          <w:sz w:val="22"/>
          <w:szCs w:val="22"/>
          <w:lang w:val="en-ZA"/>
        </w:rPr>
      </w:pPr>
      <w:r w:rsidRPr="006706AB">
        <w:rPr>
          <w:rFonts w:ascii="Century Gothic" w:hAnsi="Century Gothic" w:cs="Arial"/>
          <w:b/>
          <w:color w:val="000000" w:themeColor="text1"/>
          <w:sz w:val="22"/>
          <w:szCs w:val="22"/>
          <w:shd w:val="clear" w:color="auto" w:fill="FABF8F" w:themeFill="accent6" w:themeFillTint="99"/>
          <w:lang w:val="en-ZA"/>
        </w:rPr>
        <w:t>Submissions of Nomination Forms</w:t>
      </w:r>
    </w:p>
    <w:p w:rsidR="00743EEA" w:rsidRDefault="00743EEA" w:rsidP="0020213C">
      <w:pPr>
        <w:spacing w:line="360" w:lineRule="auto"/>
        <w:jc w:val="both"/>
        <w:rPr>
          <w:rFonts w:ascii="Century Gothic" w:hAnsi="Century Gothic" w:cs="Arial"/>
          <w:color w:val="000000" w:themeColor="text1"/>
          <w:sz w:val="22"/>
          <w:szCs w:val="22"/>
          <w:lang w:val="en-ZA"/>
        </w:rPr>
      </w:pPr>
      <w:r>
        <w:rPr>
          <w:rFonts w:ascii="Century Gothic" w:hAnsi="Century Gothic" w:cs="Arial"/>
          <w:color w:val="000000" w:themeColor="text1"/>
          <w:sz w:val="22"/>
          <w:szCs w:val="22"/>
          <w:lang w:val="en-ZA"/>
        </w:rPr>
        <w:t>Full nomination forms and documents are obtainable from the following</w:t>
      </w:r>
      <w:r w:rsidR="002C2B75">
        <w:rPr>
          <w:rFonts w:ascii="Century Gothic" w:hAnsi="Century Gothic" w:cs="Arial"/>
          <w:color w:val="000000" w:themeColor="text1"/>
          <w:sz w:val="22"/>
          <w:szCs w:val="22"/>
          <w:lang w:val="en-ZA"/>
        </w:rPr>
        <w:t xml:space="preserve"> </w:t>
      </w:r>
      <w:r>
        <w:rPr>
          <w:rFonts w:ascii="Century Gothic" w:hAnsi="Century Gothic" w:cs="Arial"/>
          <w:color w:val="000000" w:themeColor="text1"/>
          <w:sz w:val="22"/>
          <w:szCs w:val="22"/>
          <w:lang w:val="en-ZA"/>
        </w:rPr>
        <w:t>website:</w:t>
      </w:r>
    </w:p>
    <w:p w:rsidR="00743EEA" w:rsidRDefault="00231DAF" w:rsidP="0020213C">
      <w:pPr>
        <w:spacing w:line="360" w:lineRule="auto"/>
        <w:jc w:val="both"/>
        <w:rPr>
          <w:rFonts w:ascii="Century Gothic" w:hAnsi="Century Gothic" w:cs="Arial"/>
          <w:color w:val="000000" w:themeColor="text1"/>
          <w:sz w:val="22"/>
          <w:szCs w:val="22"/>
          <w:lang w:val="en-ZA"/>
        </w:rPr>
      </w:pPr>
      <w:hyperlink r:id="rId14" w:history="1">
        <w:r w:rsidR="002C2B75" w:rsidRPr="0026723F">
          <w:rPr>
            <w:rStyle w:val="Hyperlink"/>
            <w:rFonts w:ascii="Century Gothic" w:hAnsi="Century Gothic" w:cs="Arial"/>
            <w:sz w:val="22"/>
            <w:szCs w:val="22"/>
            <w:lang w:val="en-ZA"/>
          </w:rPr>
          <w:t>https://univen.ac.za</w:t>
        </w:r>
      </w:hyperlink>
      <w:r w:rsidR="00743EEA">
        <w:rPr>
          <w:rFonts w:ascii="Century Gothic" w:hAnsi="Century Gothic" w:cs="Arial"/>
          <w:color w:val="000000" w:themeColor="text1"/>
          <w:sz w:val="22"/>
          <w:szCs w:val="22"/>
          <w:lang w:val="en-ZA"/>
        </w:rPr>
        <w:t xml:space="preserve"> </w:t>
      </w:r>
      <w:r w:rsidR="002C2B75">
        <w:rPr>
          <w:rFonts w:ascii="Century Gothic" w:hAnsi="Century Gothic" w:cs="Arial"/>
          <w:color w:val="000000" w:themeColor="text1"/>
          <w:sz w:val="22"/>
          <w:szCs w:val="22"/>
          <w:lang w:val="en-ZA"/>
        </w:rPr>
        <w:t>/</w:t>
      </w:r>
      <w:r w:rsidR="008516A4">
        <w:rPr>
          <w:rFonts w:ascii="Century Gothic" w:hAnsi="Century Gothic" w:cs="Arial"/>
          <w:color w:val="000000" w:themeColor="text1"/>
          <w:sz w:val="22"/>
          <w:szCs w:val="22"/>
          <w:lang w:val="en-ZA"/>
        </w:rPr>
        <w:t>or alternatively</w:t>
      </w:r>
      <w:r w:rsidR="00743EEA">
        <w:rPr>
          <w:rFonts w:ascii="Century Gothic" w:hAnsi="Century Gothic" w:cs="Arial"/>
          <w:color w:val="000000" w:themeColor="text1"/>
          <w:sz w:val="22"/>
          <w:szCs w:val="22"/>
          <w:lang w:val="en-ZA"/>
        </w:rPr>
        <w:t xml:space="preserve"> from Mr Robert Tshikwama.</w:t>
      </w:r>
    </w:p>
    <w:p w:rsidR="009C2A22" w:rsidRDefault="00743EEA" w:rsidP="0020213C">
      <w:pPr>
        <w:spacing w:line="360" w:lineRule="auto"/>
        <w:jc w:val="both"/>
        <w:rPr>
          <w:rFonts w:ascii="Century Gothic" w:hAnsi="Century Gothic" w:cs="Arial"/>
          <w:color w:val="000000" w:themeColor="text1"/>
          <w:sz w:val="22"/>
          <w:szCs w:val="22"/>
          <w:lang w:val="en-ZA"/>
        </w:rPr>
      </w:pPr>
      <w:r>
        <w:rPr>
          <w:rFonts w:ascii="Century Gothic" w:hAnsi="Century Gothic" w:cs="Arial"/>
          <w:color w:val="000000" w:themeColor="text1"/>
          <w:sz w:val="22"/>
          <w:szCs w:val="22"/>
          <w:lang w:val="en-ZA"/>
        </w:rPr>
        <w:t>Nominations submission (physical documents or electronic)</w:t>
      </w:r>
      <w:r w:rsidR="002B4DCE" w:rsidRPr="0020213C">
        <w:rPr>
          <w:rFonts w:ascii="Century Gothic" w:hAnsi="Century Gothic" w:cs="Arial"/>
          <w:color w:val="000000" w:themeColor="text1"/>
          <w:sz w:val="22"/>
          <w:szCs w:val="22"/>
          <w:lang w:val="en-ZA"/>
        </w:rPr>
        <w:t xml:space="preserve"> </w:t>
      </w:r>
      <w:r w:rsidR="00B15C36">
        <w:rPr>
          <w:rFonts w:ascii="Century Gothic" w:hAnsi="Century Gothic" w:cs="Arial"/>
          <w:color w:val="000000" w:themeColor="text1"/>
          <w:sz w:val="22"/>
          <w:szCs w:val="22"/>
          <w:lang w:val="en-ZA"/>
        </w:rPr>
        <w:t>opens on 01 July 2022 and closes on 31 July 2022 (17h00 for hand submissions and 23h59 for electronic submissions)</w:t>
      </w:r>
      <w:r w:rsidR="008516A4">
        <w:rPr>
          <w:rFonts w:ascii="Century Gothic" w:hAnsi="Century Gothic" w:cs="Arial"/>
          <w:color w:val="000000" w:themeColor="text1"/>
          <w:sz w:val="22"/>
          <w:szCs w:val="22"/>
          <w:lang w:val="en-ZA"/>
        </w:rPr>
        <w:t xml:space="preserve">. </w:t>
      </w:r>
      <w:r w:rsidR="009C2A22">
        <w:rPr>
          <w:rFonts w:ascii="Century Gothic" w:hAnsi="Century Gothic" w:cs="Arial"/>
          <w:color w:val="000000" w:themeColor="text1"/>
          <w:sz w:val="22"/>
          <w:szCs w:val="22"/>
          <w:lang w:val="en-ZA"/>
        </w:rPr>
        <w:t xml:space="preserve">Applications must be addressed to Adv. Dr Pfarelo Matshidze on the following address: </w:t>
      </w:r>
    </w:p>
    <w:p w:rsidR="009C2A22" w:rsidRDefault="008516A4" w:rsidP="0020213C">
      <w:pPr>
        <w:spacing w:line="360" w:lineRule="auto"/>
        <w:jc w:val="both"/>
        <w:rPr>
          <w:rFonts w:ascii="Century Gothic" w:hAnsi="Century Gothic" w:cs="Arial"/>
          <w:color w:val="000000" w:themeColor="text1"/>
          <w:sz w:val="22"/>
          <w:szCs w:val="22"/>
          <w:lang w:val="en-ZA"/>
        </w:rPr>
      </w:pPr>
      <w:r>
        <w:rPr>
          <w:rFonts w:ascii="Century Gothic" w:hAnsi="Century Gothic" w:cs="Arial"/>
          <w:color w:val="000000" w:themeColor="text1"/>
          <w:sz w:val="22"/>
          <w:szCs w:val="22"/>
          <w:lang w:val="en-ZA"/>
        </w:rPr>
        <w:t>Electronic</w:t>
      </w:r>
      <w:r w:rsidR="009C2A22">
        <w:rPr>
          <w:rFonts w:ascii="Century Gothic" w:hAnsi="Century Gothic" w:cs="Arial"/>
          <w:color w:val="000000" w:themeColor="text1"/>
          <w:sz w:val="22"/>
          <w:szCs w:val="22"/>
          <w:lang w:val="en-ZA"/>
        </w:rPr>
        <w:t xml:space="preserve">: </w:t>
      </w:r>
      <w:hyperlink r:id="rId15" w:history="1">
        <w:r w:rsidR="009C2A22" w:rsidRPr="0026723F">
          <w:rPr>
            <w:rStyle w:val="Hyperlink"/>
            <w:rFonts w:ascii="Century Gothic" w:hAnsi="Century Gothic" w:cs="Arial"/>
            <w:sz w:val="22"/>
            <w:szCs w:val="22"/>
            <w:lang w:val="en-ZA"/>
          </w:rPr>
          <w:t>roberttshikwama@gmail.com</w:t>
        </w:r>
      </w:hyperlink>
    </w:p>
    <w:p w:rsidR="002C2B75" w:rsidRDefault="009C2A22" w:rsidP="0020213C">
      <w:pPr>
        <w:spacing w:line="360" w:lineRule="auto"/>
        <w:jc w:val="both"/>
        <w:rPr>
          <w:rFonts w:ascii="Century Gothic" w:hAnsi="Century Gothic" w:cs="Arial"/>
          <w:color w:val="000000" w:themeColor="text1"/>
          <w:sz w:val="22"/>
          <w:szCs w:val="22"/>
          <w:lang w:val="en-ZA"/>
        </w:rPr>
      </w:pPr>
      <w:r>
        <w:rPr>
          <w:rFonts w:ascii="Century Gothic" w:hAnsi="Century Gothic" w:cs="Arial"/>
          <w:color w:val="000000" w:themeColor="text1"/>
          <w:sz w:val="22"/>
          <w:szCs w:val="22"/>
          <w:lang w:val="en-ZA"/>
        </w:rPr>
        <w:t>Physical address: Vuwani Science Resource Centre</w:t>
      </w:r>
      <w:r w:rsidR="000323AE">
        <w:rPr>
          <w:rFonts w:ascii="Century Gothic" w:hAnsi="Century Gothic" w:cs="Arial"/>
          <w:color w:val="000000" w:themeColor="text1"/>
          <w:sz w:val="22"/>
          <w:szCs w:val="22"/>
          <w:lang w:val="en-ZA"/>
        </w:rPr>
        <w:t xml:space="preserve"> (Zenex)</w:t>
      </w:r>
    </w:p>
    <w:p w:rsidR="002C2B75" w:rsidRDefault="002C2B75" w:rsidP="0020213C">
      <w:pPr>
        <w:spacing w:line="360" w:lineRule="auto"/>
        <w:jc w:val="both"/>
        <w:rPr>
          <w:rFonts w:ascii="Century Gothic" w:hAnsi="Century Gothic" w:cs="Arial"/>
          <w:color w:val="000000" w:themeColor="text1"/>
          <w:sz w:val="22"/>
          <w:szCs w:val="22"/>
          <w:lang w:val="en-ZA"/>
        </w:rPr>
      </w:pPr>
      <w:r>
        <w:rPr>
          <w:rFonts w:ascii="Century Gothic" w:hAnsi="Century Gothic" w:cs="Arial"/>
          <w:color w:val="000000" w:themeColor="text1"/>
          <w:sz w:val="22"/>
          <w:szCs w:val="22"/>
          <w:lang w:val="en-ZA"/>
        </w:rPr>
        <w:t xml:space="preserve">                               </w:t>
      </w:r>
      <w:r w:rsidR="000323AE">
        <w:rPr>
          <w:rFonts w:ascii="Century Gothic" w:hAnsi="Century Gothic" w:cs="Arial"/>
          <w:color w:val="000000" w:themeColor="text1"/>
          <w:sz w:val="22"/>
          <w:szCs w:val="22"/>
          <w:lang w:val="en-ZA"/>
        </w:rPr>
        <w:t xml:space="preserve"> </w:t>
      </w:r>
      <w:r w:rsidR="009C2A22">
        <w:rPr>
          <w:rFonts w:ascii="Century Gothic" w:hAnsi="Century Gothic" w:cs="Arial"/>
          <w:color w:val="000000" w:themeColor="text1"/>
          <w:sz w:val="22"/>
          <w:szCs w:val="22"/>
          <w:lang w:val="en-ZA"/>
        </w:rPr>
        <w:t xml:space="preserve">IKSDC office </w:t>
      </w:r>
    </w:p>
    <w:p w:rsidR="002C2B75" w:rsidRDefault="002C2B75" w:rsidP="0020213C">
      <w:pPr>
        <w:spacing w:line="360" w:lineRule="auto"/>
        <w:jc w:val="both"/>
        <w:rPr>
          <w:rFonts w:ascii="Century Gothic" w:hAnsi="Century Gothic" w:cs="Arial"/>
          <w:color w:val="000000" w:themeColor="text1"/>
          <w:sz w:val="22"/>
          <w:szCs w:val="22"/>
          <w:lang w:val="en-ZA"/>
        </w:rPr>
      </w:pPr>
      <w:r>
        <w:rPr>
          <w:rFonts w:ascii="Century Gothic" w:hAnsi="Century Gothic" w:cs="Arial"/>
          <w:color w:val="000000" w:themeColor="text1"/>
          <w:sz w:val="22"/>
          <w:szCs w:val="22"/>
          <w:lang w:val="en-ZA"/>
        </w:rPr>
        <w:t xml:space="preserve">                               </w:t>
      </w:r>
      <w:r w:rsidR="000323AE">
        <w:rPr>
          <w:rFonts w:ascii="Century Gothic" w:hAnsi="Century Gothic" w:cs="Arial"/>
          <w:color w:val="000000" w:themeColor="text1"/>
          <w:sz w:val="22"/>
          <w:szCs w:val="22"/>
          <w:lang w:val="en-ZA"/>
        </w:rPr>
        <w:t xml:space="preserve"> </w:t>
      </w:r>
      <w:r w:rsidR="009C2A22">
        <w:rPr>
          <w:rFonts w:ascii="Century Gothic" w:hAnsi="Century Gothic" w:cs="Arial"/>
          <w:color w:val="000000" w:themeColor="text1"/>
          <w:sz w:val="22"/>
          <w:szCs w:val="22"/>
          <w:lang w:val="en-ZA"/>
        </w:rPr>
        <w:t>Vuwani</w:t>
      </w:r>
      <w:r w:rsidR="00852C75">
        <w:rPr>
          <w:rFonts w:ascii="Century Gothic" w:hAnsi="Century Gothic" w:cs="Arial"/>
          <w:color w:val="000000" w:themeColor="text1"/>
          <w:sz w:val="22"/>
          <w:szCs w:val="22"/>
          <w:lang w:val="en-ZA"/>
        </w:rPr>
        <w:t>, 0952</w:t>
      </w:r>
    </w:p>
    <w:p w:rsidR="002C2B75" w:rsidRDefault="00852C75" w:rsidP="0020213C">
      <w:pPr>
        <w:spacing w:line="360" w:lineRule="auto"/>
        <w:jc w:val="both"/>
        <w:rPr>
          <w:rFonts w:ascii="Century Gothic" w:hAnsi="Century Gothic" w:cs="Arial"/>
          <w:color w:val="000000" w:themeColor="text1"/>
          <w:sz w:val="22"/>
          <w:szCs w:val="22"/>
          <w:lang w:val="en-ZA"/>
        </w:rPr>
      </w:pPr>
      <w:r>
        <w:rPr>
          <w:rFonts w:ascii="Century Gothic" w:hAnsi="Century Gothic" w:cs="Arial"/>
          <w:color w:val="000000" w:themeColor="text1"/>
          <w:sz w:val="22"/>
          <w:szCs w:val="22"/>
          <w:lang w:val="en-ZA"/>
        </w:rPr>
        <w:lastRenderedPageBreak/>
        <w:t xml:space="preserve">                 </w:t>
      </w:r>
      <w:r w:rsidR="002C2B75">
        <w:rPr>
          <w:rFonts w:ascii="Century Gothic" w:hAnsi="Century Gothic" w:cs="Arial"/>
          <w:color w:val="000000" w:themeColor="text1"/>
          <w:sz w:val="22"/>
          <w:szCs w:val="22"/>
          <w:lang w:val="en-ZA"/>
        </w:rPr>
        <w:t xml:space="preserve">                               </w:t>
      </w:r>
    </w:p>
    <w:p w:rsidR="002C2B75" w:rsidRDefault="002C2B75" w:rsidP="0020213C">
      <w:pPr>
        <w:spacing w:line="360" w:lineRule="auto"/>
        <w:jc w:val="both"/>
        <w:rPr>
          <w:rFonts w:ascii="Century Gothic" w:hAnsi="Century Gothic" w:cs="Arial"/>
          <w:color w:val="000000" w:themeColor="text1"/>
          <w:sz w:val="22"/>
          <w:szCs w:val="22"/>
          <w:lang w:val="en-ZA"/>
        </w:rPr>
      </w:pPr>
      <w:r>
        <w:rPr>
          <w:rFonts w:ascii="Century Gothic" w:hAnsi="Century Gothic" w:cs="Arial"/>
          <w:color w:val="000000" w:themeColor="text1"/>
          <w:sz w:val="22"/>
          <w:szCs w:val="22"/>
          <w:lang w:val="en-ZA"/>
        </w:rPr>
        <w:t>Submissions must include the following</w:t>
      </w:r>
      <w:r w:rsidR="000323AE">
        <w:rPr>
          <w:rFonts w:ascii="Century Gothic" w:hAnsi="Century Gothic" w:cs="Arial"/>
          <w:color w:val="000000" w:themeColor="text1"/>
          <w:sz w:val="22"/>
          <w:szCs w:val="22"/>
          <w:lang w:val="en-ZA"/>
        </w:rPr>
        <w:t xml:space="preserve"> </w:t>
      </w:r>
      <w:r>
        <w:rPr>
          <w:rFonts w:ascii="Century Gothic" w:hAnsi="Century Gothic" w:cs="Arial"/>
          <w:color w:val="000000" w:themeColor="text1"/>
          <w:sz w:val="22"/>
          <w:szCs w:val="22"/>
          <w:lang w:val="en-ZA"/>
        </w:rPr>
        <w:t>information:</w:t>
      </w:r>
    </w:p>
    <w:p w:rsidR="000323AE" w:rsidRDefault="000323AE" w:rsidP="002C2B75">
      <w:pPr>
        <w:pStyle w:val="ListParagraph"/>
        <w:numPr>
          <w:ilvl w:val="0"/>
          <w:numId w:val="16"/>
        </w:numPr>
        <w:spacing w:line="360" w:lineRule="auto"/>
        <w:jc w:val="both"/>
        <w:rPr>
          <w:rFonts w:ascii="Century Gothic" w:hAnsi="Century Gothic" w:cs="Arial"/>
          <w:color w:val="000000" w:themeColor="text1"/>
          <w:sz w:val="22"/>
          <w:szCs w:val="22"/>
          <w:lang w:val="en-ZA"/>
        </w:rPr>
      </w:pPr>
      <w:r>
        <w:rPr>
          <w:rFonts w:ascii="Century Gothic" w:hAnsi="Century Gothic" w:cs="Arial"/>
          <w:color w:val="000000" w:themeColor="text1"/>
          <w:sz w:val="22"/>
          <w:szCs w:val="22"/>
          <w:lang w:val="en-ZA"/>
        </w:rPr>
        <w:t>A completed nomination form,</w:t>
      </w:r>
    </w:p>
    <w:p w:rsidR="000323AE" w:rsidRDefault="000323AE" w:rsidP="002C2B75">
      <w:pPr>
        <w:pStyle w:val="ListParagraph"/>
        <w:numPr>
          <w:ilvl w:val="0"/>
          <w:numId w:val="16"/>
        </w:numPr>
        <w:spacing w:line="360" w:lineRule="auto"/>
        <w:jc w:val="both"/>
        <w:rPr>
          <w:rFonts w:ascii="Century Gothic" w:hAnsi="Century Gothic" w:cs="Arial"/>
          <w:color w:val="000000" w:themeColor="text1"/>
          <w:sz w:val="22"/>
          <w:szCs w:val="22"/>
          <w:lang w:val="en-ZA"/>
        </w:rPr>
      </w:pPr>
      <w:r>
        <w:rPr>
          <w:rFonts w:ascii="Century Gothic" w:hAnsi="Century Gothic" w:cs="Arial"/>
          <w:color w:val="000000" w:themeColor="text1"/>
          <w:sz w:val="22"/>
          <w:szCs w:val="22"/>
          <w:lang w:val="en-ZA"/>
        </w:rPr>
        <w:t>A Reference letter from community leadership/authority,</w:t>
      </w:r>
    </w:p>
    <w:p w:rsidR="002B4DCE" w:rsidRDefault="000323AE" w:rsidP="002C2B75">
      <w:pPr>
        <w:pStyle w:val="ListParagraph"/>
        <w:numPr>
          <w:ilvl w:val="0"/>
          <w:numId w:val="16"/>
        </w:numPr>
        <w:spacing w:line="360" w:lineRule="auto"/>
        <w:jc w:val="both"/>
        <w:rPr>
          <w:rFonts w:ascii="Century Gothic" w:hAnsi="Century Gothic" w:cs="Arial"/>
          <w:color w:val="000000" w:themeColor="text1"/>
          <w:sz w:val="22"/>
          <w:szCs w:val="22"/>
          <w:lang w:val="en-ZA"/>
        </w:rPr>
      </w:pPr>
      <w:r>
        <w:rPr>
          <w:rFonts w:ascii="Century Gothic" w:hAnsi="Century Gothic" w:cs="Arial"/>
          <w:color w:val="000000" w:themeColor="text1"/>
          <w:sz w:val="22"/>
          <w:szCs w:val="22"/>
          <w:lang w:val="en-ZA"/>
        </w:rPr>
        <w:t>A Reference letter from your Organisation of Choice,</w:t>
      </w:r>
    </w:p>
    <w:p w:rsidR="000323AE" w:rsidRDefault="000323AE" w:rsidP="002C2B75">
      <w:pPr>
        <w:pStyle w:val="ListParagraph"/>
        <w:numPr>
          <w:ilvl w:val="0"/>
          <w:numId w:val="16"/>
        </w:numPr>
        <w:spacing w:line="360" w:lineRule="auto"/>
        <w:jc w:val="both"/>
        <w:rPr>
          <w:rFonts w:ascii="Century Gothic" w:hAnsi="Century Gothic" w:cs="Arial"/>
          <w:color w:val="000000" w:themeColor="text1"/>
          <w:sz w:val="22"/>
          <w:szCs w:val="22"/>
          <w:lang w:val="en-ZA"/>
        </w:rPr>
      </w:pPr>
      <w:r>
        <w:rPr>
          <w:rFonts w:ascii="Century Gothic" w:hAnsi="Century Gothic" w:cs="Arial"/>
          <w:color w:val="000000" w:themeColor="text1"/>
          <w:sz w:val="22"/>
          <w:szCs w:val="22"/>
          <w:lang w:val="en-ZA"/>
        </w:rPr>
        <w:t>A short CV of the nominee detailing his/her experience and other information describing how they meet the relevant criteria / competencies for the Steering Committee</w:t>
      </w:r>
      <w:r w:rsidR="00852C75">
        <w:rPr>
          <w:rFonts w:ascii="Century Gothic" w:hAnsi="Century Gothic" w:cs="Arial"/>
          <w:color w:val="000000" w:themeColor="text1"/>
          <w:sz w:val="22"/>
          <w:szCs w:val="22"/>
          <w:lang w:val="en-ZA"/>
        </w:rPr>
        <w:t xml:space="preserve"> </w:t>
      </w:r>
      <w:r>
        <w:rPr>
          <w:rFonts w:ascii="Century Gothic" w:hAnsi="Century Gothic" w:cs="Arial"/>
          <w:color w:val="000000" w:themeColor="text1"/>
          <w:sz w:val="22"/>
          <w:szCs w:val="22"/>
          <w:lang w:val="en-ZA"/>
        </w:rPr>
        <w:t xml:space="preserve">of the RPL. </w:t>
      </w:r>
    </w:p>
    <w:p w:rsidR="00852C75" w:rsidRPr="00852C75" w:rsidRDefault="00852C75" w:rsidP="00852C75">
      <w:pPr>
        <w:spacing w:line="360" w:lineRule="auto"/>
        <w:jc w:val="both"/>
        <w:rPr>
          <w:rFonts w:ascii="Century Gothic" w:hAnsi="Century Gothic" w:cs="Arial"/>
          <w:color w:val="000000" w:themeColor="text1"/>
          <w:sz w:val="22"/>
          <w:szCs w:val="22"/>
          <w:lang w:val="en-ZA"/>
        </w:rPr>
      </w:pPr>
      <w:r>
        <w:rPr>
          <w:rFonts w:ascii="Century Gothic" w:hAnsi="Century Gothic" w:cs="Arial"/>
          <w:color w:val="000000" w:themeColor="text1"/>
          <w:sz w:val="22"/>
          <w:szCs w:val="22"/>
          <w:lang w:val="en-ZA"/>
        </w:rPr>
        <w:t>NB: A group of people who share the same understanding and methodology of a given practice, craft or profession, which evolves spontaneously or is created based on people’s engagement in a process of collective learning in a shared domain of human endeavour.</w:t>
      </w:r>
    </w:p>
    <w:p w:rsidR="002B4DCE" w:rsidRPr="0020213C" w:rsidRDefault="00852C75" w:rsidP="00852C75">
      <w:pPr>
        <w:spacing w:line="360" w:lineRule="auto"/>
        <w:jc w:val="both"/>
        <w:rPr>
          <w:rFonts w:ascii="Century Gothic" w:hAnsi="Century Gothic" w:cs="Arial"/>
          <w:b/>
          <w:sz w:val="22"/>
          <w:szCs w:val="22"/>
          <w:lang w:val="en-ZA"/>
        </w:rPr>
      </w:pPr>
      <w:r w:rsidRPr="006706AB">
        <w:rPr>
          <w:rFonts w:ascii="Century Gothic" w:hAnsi="Century Gothic" w:cs="Arial"/>
          <w:b/>
          <w:sz w:val="22"/>
          <w:szCs w:val="22"/>
          <w:shd w:val="clear" w:color="auto" w:fill="FABF8F" w:themeFill="accent6" w:themeFillTint="99"/>
          <w:lang w:val="en-ZA"/>
        </w:rPr>
        <w:t>Nomination Elimination Criteria</w:t>
      </w:r>
      <w:r w:rsidR="002B4DCE" w:rsidRPr="0020213C">
        <w:rPr>
          <w:rFonts w:ascii="Century Gothic" w:hAnsi="Century Gothic" w:cs="Arial"/>
          <w:b/>
          <w:sz w:val="22"/>
          <w:szCs w:val="22"/>
          <w:lang w:val="en-ZA"/>
        </w:rPr>
        <w:tab/>
      </w:r>
    </w:p>
    <w:p w:rsidR="002C6C0F" w:rsidRPr="0020213C" w:rsidRDefault="0020213C" w:rsidP="0020213C">
      <w:pPr>
        <w:spacing w:line="360" w:lineRule="auto"/>
        <w:jc w:val="both"/>
        <w:rPr>
          <w:rFonts w:ascii="Century Gothic" w:hAnsi="Century Gothic" w:cs="Arial"/>
          <w:sz w:val="22"/>
          <w:szCs w:val="22"/>
          <w:lang w:val="en-ZA"/>
        </w:rPr>
      </w:pPr>
      <w:r>
        <w:rPr>
          <w:rFonts w:ascii="Century Gothic" w:hAnsi="Century Gothic" w:cs="Arial"/>
          <w:sz w:val="22"/>
          <w:szCs w:val="22"/>
          <w:lang w:val="en-ZA"/>
        </w:rPr>
        <w:t>No</w:t>
      </w:r>
      <w:r w:rsidR="00852C75">
        <w:rPr>
          <w:rFonts w:ascii="Century Gothic" w:hAnsi="Century Gothic" w:cs="Arial"/>
          <w:sz w:val="22"/>
          <w:szCs w:val="22"/>
          <w:lang w:val="en-ZA"/>
        </w:rPr>
        <w:t>minations will be eliminated automatically under the following conditions:</w:t>
      </w:r>
    </w:p>
    <w:p w:rsidR="002C6C0F" w:rsidRDefault="00E31B5B" w:rsidP="00E31B5B">
      <w:pPr>
        <w:pStyle w:val="ListParagraph"/>
        <w:numPr>
          <w:ilvl w:val="0"/>
          <w:numId w:val="17"/>
        </w:numPr>
        <w:tabs>
          <w:tab w:val="left" w:pos="0"/>
        </w:tabs>
        <w:spacing w:line="360" w:lineRule="auto"/>
        <w:jc w:val="both"/>
        <w:rPr>
          <w:rFonts w:ascii="Century Gothic" w:hAnsi="Century Gothic" w:cs="Arial"/>
          <w:sz w:val="22"/>
          <w:szCs w:val="22"/>
        </w:rPr>
      </w:pPr>
      <w:r>
        <w:rPr>
          <w:rFonts w:ascii="Century Gothic" w:hAnsi="Century Gothic" w:cs="Arial"/>
          <w:sz w:val="22"/>
          <w:szCs w:val="22"/>
        </w:rPr>
        <w:t>Submission after the deadline.</w:t>
      </w:r>
    </w:p>
    <w:p w:rsidR="00E31B5B" w:rsidRDefault="00E31B5B" w:rsidP="00E31B5B">
      <w:pPr>
        <w:pStyle w:val="ListParagraph"/>
        <w:numPr>
          <w:ilvl w:val="0"/>
          <w:numId w:val="17"/>
        </w:numPr>
        <w:tabs>
          <w:tab w:val="left" w:pos="0"/>
        </w:tabs>
        <w:spacing w:line="360" w:lineRule="auto"/>
        <w:jc w:val="both"/>
        <w:rPr>
          <w:rFonts w:ascii="Century Gothic" w:hAnsi="Century Gothic" w:cs="Arial"/>
          <w:sz w:val="22"/>
          <w:szCs w:val="22"/>
        </w:rPr>
      </w:pPr>
      <w:r>
        <w:rPr>
          <w:rFonts w:ascii="Century Gothic" w:hAnsi="Century Gothic" w:cs="Arial"/>
          <w:sz w:val="22"/>
          <w:szCs w:val="22"/>
        </w:rPr>
        <w:t>Nominations submitted at incorrect address</w:t>
      </w:r>
    </w:p>
    <w:p w:rsidR="00E31B5B" w:rsidRPr="00E31B5B" w:rsidRDefault="00E31B5B" w:rsidP="00E31B5B">
      <w:pPr>
        <w:pStyle w:val="ListParagraph"/>
        <w:numPr>
          <w:ilvl w:val="0"/>
          <w:numId w:val="17"/>
        </w:numPr>
        <w:tabs>
          <w:tab w:val="left" w:pos="0"/>
        </w:tabs>
        <w:spacing w:line="360" w:lineRule="auto"/>
        <w:jc w:val="both"/>
        <w:rPr>
          <w:rFonts w:ascii="Century Gothic" w:hAnsi="Century Gothic" w:cs="Arial"/>
          <w:sz w:val="22"/>
          <w:szCs w:val="22"/>
        </w:rPr>
      </w:pPr>
      <w:r>
        <w:rPr>
          <w:rFonts w:ascii="Century Gothic" w:hAnsi="Century Gothic" w:cs="Arial"/>
          <w:sz w:val="22"/>
          <w:szCs w:val="22"/>
        </w:rPr>
        <w:t>Nominations not meeting the criteria</w:t>
      </w:r>
      <w:r w:rsidR="00260F57">
        <w:rPr>
          <w:rFonts w:ascii="Century Gothic" w:hAnsi="Century Gothic" w:cs="Arial"/>
          <w:sz w:val="22"/>
          <w:szCs w:val="22"/>
        </w:rPr>
        <w:t xml:space="preserve"> </w:t>
      </w:r>
      <w:r>
        <w:rPr>
          <w:rFonts w:ascii="Century Gothic" w:hAnsi="Century Gothic" w:cs="Arial"/>
          <w:sz w:val="22"/>
          <w:szCs w:val="22"/>
        </w:rPr>
        <w:t>as stipulated in the call for nominations.</w:t>
      </w:r>
    </w:p>
    <w:p w:rsidR="002B4DCE" w:rsidRDefault="00E31B5B" w:rsidP="00E31B5B">
      <w:pPr>
        <w:spacing w:line="360" w:lineRule="auto"/>
        <w:jc w:val="both"/>
        <w:rPr>
          <w:rFonts w:ascii="Century Gothic" w:hAnsi="Century Gothic" w:cs="Arial"/>
          <w:b/>
          <w:sz w:val="22"/>
          <w:szCs w:val="22"/>
          <w:lang w:val="en-ZA"/>
        </w:rPr>
      </w:pPr>
      <w:r w:rsidRPr="006706AB">
        <w:rPr>
          <w:rFonts w:ascii="Century Gothic" w:hAnsi="Century Gothic" w:cs="Arial"/>
          <w:b/>
          <w:sz w:val="22"/>
          <w:szCs w:val="22"/>
          <w:shd w:val="clear" w:color="auto" w:fill="FABF8F" w:themeFill="accent6" w:themeFillTint="99"/>
          <w:lang w:val="en-ZA"/>
        </w:rPr>
        <w:t>UNIVEN Reserves the Right to</w:t>
      </w:r>
      <w:r>
        <w:rPr>
          <w:rFonts w:ascii="Century Gothic" w:hAnsi="Century Gothic" w:cs="Arial"/>
          <w:b/>
          <w:sz w:val="22"/>
          <w:szCs w:val="22"/>
          <w:lang w:val="en-ZA"/>
        </w:rPr>
        <w:t>:</w:t>
      </w:r>
    </w:p>
    <w:p w:rsidR="00E31B5B" w:rsidRPr="00E31B5B" w:rsidRDefault="00E31B5B" w:rsidP="00E31B5B">
      <w:pPr>
        <w:pStyle w:val="ListParagraph"/>
        <w:numPr>
          <w:ilvl w:val="0"/>
          <w:numId w:val="18"/>
        </w:numPr>
        <w:spacing w:line="360" w:lineRule="auto"/>
        <w:jc w:val="both"/>
        <w:rPr>
          <w:rFonts w:ascii="Century Gothic" w:hAnsi="Century Gothic" w:cs="Arial"/>
          <w:sz w:val="22"/>
          <w:szCs w:val="22"/>
          <w:lang w:val="en-ZA"/>
        </w:rPr>
      </w:pPr>
      <w:r w:rsidRPr="00E31B5B">
        <w:rPr>
          <w:rFonts w:ascii="Century Gothic" w:hAnsi="Century Gothic" w:cs="Arial"/>
          <w:sz w:val="22"/>
          <w:szCs w:val="22"/>
          <w:lang w:val="en-ZA"/>
        </w:rPr>
        <w:t>Extend the closing date.</w:t>
      </w:r>
    </w:p>
    <w:p w:rsidR="00E31B5B" w:rsidRPr="00E31B5B" w:rsidRDefault="00E31B5B" w:rsidP="00E31B5B">
      <w:pPr>
        <w:pStyle w:val="ListParagraph"/>
        <w:numPr>
          <w:ilvl w:val="0"/>
          <w:numId w:val="18"/>
        </w:numPr>
        <w:spacing w:line="360" w:lineRule="auto"/>
        <w:jc w:val="both"/>
        <w:rPr>
          <w:rFonts w:ascii="Century Gothic" w:hAnsi="Century Gothic" w:cs="Arial"/>
          <w:sz w:val="22"/>
          <w:szCs w:val="22"/>
          <w:lang w:val="en-ZA"/>
        </w:rPr>
      </w:pPr>
      <w:r w:rsidRPr="00E31B5B">
        <w:rPr>
          <w:rFonts w:ascii="Century Gothic" w:hAnsi="Century Gothic" w:cs="Arial"/>
          <w:sz w:val="22"/>
          <w:szCs w:val="22"/>
          <w:lang w:val="en-ZA"/>
        </w:rPr>
        <w:t>Request documentary evidence regarding any issue.</w:t>
      </w:r>
    </w:p>
    <w:p w:rsidR="00E31B5B" w:rsidRPr="00E31B5B" w:rsidRDefault="00E31B5B" w:rsidP="00E31B5B">
      <w:pPr>
        <w:pStyle w:val="ListParagraph"/>
        <w:numPr>
          <w:ilvl w:val="0"/>
          <w:numId w:val="18"/>
        </w:numPr>
        <w:spacing w:line="360" w:lineRule="auto"/>
        <w:jc w:val="both"/>
        <w:rPr>
          <w:rFonts w:ascii="Century Gothic" w:hAnsi="Century Gothic" w:cs="Arial"/>
          <w:sz w:val="22"/>
          <w:szCs w:val="22"/>
          <w:lang w:val="en-ZA"/>
        </w:rPr>
      </w:pPr>
      <w:r w:rsidRPr="00E31B5B">
        <w:rPr>
          <w:rFonts w:ascii="Century Gothic" w:hAnsi="Century Gothic" w:cs="Arial"/>
          <w:sz w:val="22"/>
          <w:szCs w:val="22"/>
          <w:lang w:val="en-ZA"/>
        </w:rPr>
        <w:t>Cancel or withdraw this Call for Nominations as a whole or in part.</w:t>
      </w:r>
    </w:p>
    <w:p w:rsidR="009A05F7" w:rsidRDefault="00E31B5B" w:rsidP="006706AB">
      <w:pPr>
        <w:shd w:val="clear" w:color="auto" w:fill="DAEEF3" w:themeFill="accent5" w:themeFillTint="33"/>
        <w:spacing w:line="360" w:lineRule="auto"/>
        <w:jc w:val="both"/>
        <w:rPr>
          <w:rFonts w:ascii="Century Gothic" w:hAnsi="Century Gothic" w:cs="Arial"/>
          <w:sz w:val="22"/>
          <w:szCs w:val="22"/>
          <w:lang w:val="en-ZA"/>
        </w:rPr>
      </w:pPr>
      <w:r>
        <w:rPr>
          <w:rFonts w:ascii="Century Gothic" w:hAnsi="Century Gothic" w:cs="Arial"/>
          <w:sz w:val="22"/>
          <w:szCs w:val="22"/>
          <w:lang w:val="en-ZA"/>
        </w:rPr>
        <w:t xml:space="preserve">NB: </w:t>
      </w:r>
      <w:r w:rsidR="00260F57">
        <w:rPr>
          <w:rFonts w:ascii="Century Gothic" w:hAnsi="Century Gothic" w:cs="Arial"/>
          <w:sz w:val="22"/>
          <w:szCs w:val="22"/>
          <w:lang w:val="en-ZA"/>
        </w:rPr>
        <w:t xml:space="preserve">- </w:t>
      </w:r>
      <w:r>
        <w:rPr>
          <w:rFonts w:ascii="Century Gothic" w:hAnsi="Century Gothic" w:cs="Arial"/>
          <w:sz w:val="22"/>
          <w:szCs w:val="22"/>
          <w:lang w:val="en-ZA"/>
        </w:rPr>
        <w:t>Correspondence will be limited to shortlisted c</w:t>
      </w:r>
      <w:r w:rsidR="00260F57">
        <w:rPr>
          <w:rFonts w:ascii="Century Gothic" w:hAnsi="Century Gothic" w:cs="Arial"/>
          <w:sz w:val="22"/>
          <w:szCs w:val="22"/>
          <w:lang w:val="en-ZA"/>
        </w:rPr>
        <w:t>andidates.</w:t>
      </w:r>
    </w:p>
    <w:p w:rsidR="00260F57" w:rsidRPr="006706AB" w:rsidRDefault="00260F57" w:rsidP="006706AB">
      <w:pPr>
        <w:shd w:val="clear" w:color="auto" w:fill="DAEEF3" w:themeFill="accent5" w:themeFillTint="33"/>
        <w:spacing w:line="360" w:lineRule="auto"/>
        <w:jc w:val="both"/>
        <w:rPr>
          <w:rFonts w:ascii="Century Gothic" w:hAnsi="Century Gothic" w:cs="Arial"/>
          <w:sz w:val="22"/>
          <w:szCs w:val="22"/>
          <w:lang w:val="en-ZA"/>
        </w:rPr>
      </w:pPr>
      <w:r w:rsidRPr="00260F57">
        <w:rPr>
          <w:rFonts w:ascii="Century Gothic" w:hAnsi="Century Gothic" w:cs="Arial"/>
          <w:sz w:val="22"/>
          <w:szCs w:val="22"/>
          <w:lang w:val="en-ZA"/>
        </w:rPr>
        <w:t xml:space="preserve">Further enquiries to be directed to Mr Robert Tshikwama at </w:t>
      </w:r>
      <w:r w:rsidRPr="006706AB">
        <w:rPr>
          <w:rFonts w:ascii="Century Gothic" w:hAnsi="Century Gothic" w:cs="Arial"/>
          <w:sz w:val="22"/>
          <w:szCs w:val="22"/>
          <w:lang w:val="en-ZA"/>
        </w:rPr>
        <w:t>0767864253 / 0828601366</w:t>
      </w:r>
    </w:p>
    <w:p w:rsidR="006706AB" w:rsidRDefault="006706AB" w:rsidP="0020213C">
      <w:pPr>
        <w:spacing w:line="360" w:lineRule="auto"/>
        <w:jc w:val="both"/>
        <w:rPr>
          <w:rFonts w:ascii="Century Gothic" w:hAnsi="Century Gothic" w:cs="Arial"/>
          <w:sz w:val="22"/>
          <w:szCs w:val="22"/>
          <w:shd w:val="clear" w:color="auto" w:fill="FABF8F" w:themeFill="accent6" w:themeFillTint="99"/>
          <w:lang w:val="en-ZA"/>
        </w:rPr>
      </w:pPr>
    </w:p>
    <w:p w:rsidR="00C870C6" w:rsidRPr="006706AB" w:rsidRDefault="00260F57" w:rsidP="0020213C">
      <w:pPr>
        <w:spacing w:line="360" w:lineRule="auto"/>
        <w:jc w:val="both"/>
        <w:rPr>
          <w:rFonts w:ascii="Century Gothic" w:hAnsi="Century Gothic" w:cs="Arial"/>
          <w:sz w:val="22"/>
          <w:szCs w:val="22"/>
          <w:lang w:val="en-ZA"/>
        </w:rPr>
      </w:pPr>
      <w:r w:rsidRPr="006706AB">
        <w:rPr>
          <w:rFonts w:ascii="Century Gothic" w:hAnsi="Century Gothic" w:cs="Arial"/>
          <w:sz w:val="22"/>
          <w:szCs w:val="22"/>
          <w:shd w:val="clear" w:color="auto" w:fill="FABF8F" w:themeFill="accent6" w:themeFillTint="99"/>
          <w:lang w:val="en-ZA"/>
        </w:rPr>
        <w:t>Disclaimer</w:t>
      </w:r>
      <w:r w:rsidR="00C870C6" w:rsidRPr="006706AB">
        <w:rPr>
          <w:rFonts w:ascii="Century Gothic" w:hAnsi="Century Gothic" w:cs="Arial"/>
          <w:sz w:val="22"/>
          <w:szCs w:val="22"/>
          <w:lang w:val="en-ZA"/>
        </w:rPr>
        <w:t xml:space="preserve"> </w:t>
      </w:r>
    </w:p>
    <w:p w:rsidR="008C4941" w:rsidRPr="0020213C" w:rsidRDefault="00260F57" w:rsidP="002834B9">
      <w:pPr>
        <w:shd w:val="clear" w:color="auto" w:fill="C00000"/>
        <w:spacing w:line="360" w:lineRule="auto"/>
        <w:jc w:val="both"/>
        <w:rPr>
          <w:rFonts w:ascii="Century Gothic" w:hAnsi="Century Gothic" w:cs="Arial"/>
          <w:sz w:val="22"/>
          <w:szCs w:val="22"/>
          <w:lang w:val="en-ZA"/>
        </w:rPr>
      </w:pPr>
      <w:r>
        <w:rPr>
          <w:rFonts w:ascii="Century Gothic" w:hAnsi="Century Gothic" w:cs="Arial"/>
          <w:sz w:val="22"/>
          <w:szCs w:val="22"/>
          <w:lang w:val="en-ZA"/>
        </w:rPr>
        <w:t>Univen makes no representation, warranty, assurance, guarantee or endorsement to applicants concerning this Call for Nominations, whether in regard to its accuracy, completeness or otherwise and Univen shall have no liability towards the applicant or any other party in connection therewith.</w:t>
      </w:r>
    </w:p>
    <w:p w:rsidR="001530B9" w:rsidRPr="006706AB" w:rsidRDefault="001530B9" w:rsidP="00260F57">
      <w:pPr>
        <w:spacing w:line="360" w:lineRule="auto"/>
        <w:jc w:val="both"/>
        <w:rPr>
          <w:rFonts w:asciiTheme="minorHAnsi" w:hAnsiTheme="minorHAnsi" w:cstheme="minorHAnsi"/>
        </w:rPr>
      </w:pPr>
    </w:p>
    <w:sectPr w:rsidR="001530B9" w:rsidRPr="006706AB" w:rsidSect="00C77C82">
      <w:footerReference w:type="default" r:id="rId16"/>
      <w:pgSz w:w="12240" w:h="15840"/>
      <w:pgMar w:top="360" w:right="1170" w:bottom="274" w:left="1440" w:header="720" w:footer="49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ACC" w:rsidRDefault="00E55ACC" w:rsidP="00DA54A5">
      <w:r>
        <w:separator/>
      </w:r>
    </w:p>
  </w:endnote>
  <w:endnote w:type="continuationSeparator" w:id="0">
    <w:p w:rsidR="00E55ACC" w:rsidRDefault="00E55ACC" w:rsidP="00DA54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37374"/>
      <w:docPartObj>
        <w:docPartGallery w:val="Page Numbers (Bottom of Page)"/>
        <w:docPartUnique/>
      </w:docPartObj>
    </w:sdtPr>
    <w:sdtEndPr>
      <w:rPr>
        <w:noProof/>
      </w:rPr>
    </w:sdtEndPr>
    <w:sdtContent>
      <w:p w:rsidR="00260F57" w:rsidRDefault="00231DAF">
        <w:pPr>
          <w:pStyle w:val="Footer"/>
          <w:jc w:val="center"/>
        </w:pPr>
        <w:fldSimple w:instr=" PAGE   \* MERGEFORMAT ">
          <w:r w:rsidR="00E55ACC">
            <w:rPr>
              <w:noProof/>
            </w:rPr>
            <w:t>1</w:t>
          </w:r>
        </w:fldSimple>
      </w:p>
    </w:sdtContent>
  </w:sdt>
  <w:p w:rsidR="00260F57" w:rsidRDefault="00260F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ACC" w:rsidRDefault="00E55ACC" w:rsidP="00DA54A5">
      <w:r>
        <w:separator/>
      </w:r>
    </w:p>
  </w:footnote>
  <w:footnote w:type="continuationSeparator" w:id="0">
    <w:p w:rsidR="00E55ACC" w:rsidRDefault="00E55ACC" w:rsidP="00DA5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E4088"/>
    <w:multiLevelType w:val="hybridMultilevel"/>
    <w:tmpl w:val="8068A116"/>
    <w:lvl w:ilvl="0" w:tplc="9EB8A60A">
      <w:start w:val="4"/>
      <w:numFmt w:val="bullet"/>
      <w:lvlText w:val=""/>
      <w:lvlJc w:val="left"/>
      <w:pPr>
        <w:ind w:left="1080" w:hanging="360"/>
      </w:pPr>
      <w:rPr>
        <w:rFonts w:ascii="Symbol" w:eastAsia="Times New Roman" w:hAnsi="Symbol" w:cs="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nsid w:val="168D58FE"/>
    <w:multiLevelType w:val="hybridMultilevel"/>
    <w:tmpl w:val="AEC8D5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64B71"/>
    <w:multiLevelType w:val="hybridMultilevel"/>
    <w:tmpl w:val="70F2807E"/>
    <w:lvl w:ilvl="0" w:tplc="C5D88844">
      <w:start w:val="3"/>
      <w:numFmt w:val="bullet"/>
      <w:lvlText w:val=""/>
      <w:lvlJc w:val="left"/>
      <w:pPr>
        <w:ind w:left="720" w:hanging="360"/>
      </w:pPr>
      <w:rPr>
        <w:rFonts w:ascii="Symbol" w:eastAsia="Times New Roman"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A738B"/>
    <w:multiLevelType w:val="hybridMultilevel"/>
    <w:tmpl w:val="CAD4A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027BA1"/>
    <w:multiLevelType w:val="hybridMultilevel"/>
    <w:tmpl w:val="2C7E33A2"/>
    <w:lvl w:ilvl="0" w:tplc="1C09000F">
      <w:start w:val="1"/>
      <w:numFmt w:val="decimal"/>
      <w:lvlText w:val="%1."/>
      <w:lvlJc w:val="left"/>
      <w:pPr>
        <w:ind w:left="927"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
    <w:nsid w:val="22F37E8D"/>
    <w:multiLevelType w:val="hybridMultilevel"/>
    <w:tmpl w:val="75D87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811448"/>
    <w:multiLevelType w:val="hybridMultilevel"/>
    <w:tmpl w:val="65805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356035"/>
    <w:multiLevelType w:val="hybridMultilevel"/>
    <w:tmpl w:val="8FCE4FF8"/>
    <w:lvl w:ilvl="0" w:tplc="3D4A906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CF84758"/>
    <w:multiLevelType w:val="hybridMultilevel"/>
    <w:tmpl w:val="41A26298"/>
    <w:lvl w:ilvl="0" w:tplc="F5D8E470">
      <w:start w:val="952"/>
      <w:numFmt w:val="bullet"/>
      <w:lvlText w:val="-"/>
      <w:lvlJc w:val="left"/>
      <w:pPr>
        <w:ind w:left="780" w:hanging="360"/>
      </w:pPr>
      <w:rPr>
        <w:rFonts w:ascii="Century Gothic" w:eastAsia="Times New Roman" w:hAnsi="Century Gothic"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4366561F"/>
    <w:multiLevelType w:val="hybridMultilevel"/>
    <w:tmpl w:val="9B3AA8E0"/>
    <w:lvl w:ilvl="0" w:tplc="1A5A4F7C">
      <w:start w:val="2"/>
      <w:numFmt w:val="lowerRoman"/>
      <w:lvlText w:val="(%1)"/>
      <w:lvlJc w:val="left"/>
      <w:pPr>
        <w:tabs>
          <w:tab w:val="num" w:pos="1440"/>
        </w:tabs>
        <w:ind w:left="1440" w:hanging="72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53145A6C"/>
    <w:multiLevelType w:val="singleLevel"/>
    <w:tmpl w:val="1B8879DE"/>
    <w:lvl w:ilvl="0">
      <w:start w:val="1"/>
      <w:numFmt w:val="decimal"/>
      <w:lvlText w:val="%1."/>
      <w:lvlJc w:val="left"/>
      <w:pPr>
        <w:tabs>
          <w:tab w:val="num" w:pos="360"/>
        </w:tabs>
        <w:ind w:left="360" w:hanging="360"/>
      </w:pPr>
      <w:rPr>
        <w:rFonts w:ascii="Calibri" w:hAnsi="Calibri" w:hint="default"/>
        <w:b w:val="0"/>
        <w:i w:val="0"/>
        <w:sz w:val="20"/>
        <w:szCs w:val="20"/>
      </w:rPr>
    </w:lvl>
  </w:abstractNum>
  <w:abstractNum w:abstractNumId="11">
    <w:nsid w:val="57AC3489"/>
    <w:multiLevelType w:val="hybridMultilevel"/>
    <w:tmpl w:val="5DFC1DAE"/>
    <w:lvl w:ilvl="0" w:tplc="1C090003">
      <w:start w:val="1"/>
      <w:numFmt w:val="bullet"/>
      <w:lvlText w:val="o"/>
      <w:lvlJc w:val="left"/>
      <w:pPr>
        <w:ind w:left="1800" w:hanging="360"/>
      </w:pPr>
      <w:rPr>
        <w:rFonts w:ascii="Courier New" w:hAnsi="Courier New" w:cs="Courier New"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2">
    <w:nsid w:val="5D137DD2"/>
    <w:multiLevelType w:val="hybridMultilevel"/>
    <w:tmpl w:val="E0A6F756"/>
    <w:lvl w:ilvl="0" w:tplc="590C801A">
      <w:start w:val="3"/>
      <w:numFmt w:val="bullet"/>
      <w:lvlText w:val=""/>
      <w:lvlJc w:val="left"/>
      <w:pPr>
        <w:ind w:left="720" w:hanging="360"/>
      </w:pPr>
      <w:rPr>
        <w:rFonts w:ascii="Symbol" w:eastAsia="Times New Roman"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60C93714"/>
    <w:multiLevelType w:val="hybridMultilevel"/>
    <w:tmpl w:val="3348ACB0"/>
    <w:lvl w:ilvl="0" w:tplc="B338EB36">
      <w:start w:val="5"/>
      <w:numFmt w:val="decimal"/>
      <w:lvlText w:val="%1."/>
      <w:lvlJc w:val="left"/>
      <w:pPr>
        <w:ind w:left="1079" w:hanging="360"/>
      </w:pPr>
      <w:rPr>
        <w:rFonts w:hint="default"/>
      </w:rPr>
    </w:lvl>
    <w:lvl w:ilvl="1" w:tplc="1C090019" w:tentative="1">
      <w:start w:val="1"/>
      <w:numFmt w:val="lowerLetter"/>
      <w:lvlText w:val="%2."/>
      <w:lvlJc w:val="left"/>
      <w:pPr>
        <w:ind w:left="1799" w:hanging="360"/>
      </w:pPr>
    </w:lvl>
    <w:lvl w:ilvl="2" w:tplc="1C09001B" w:tentative="1">
      <w:start w:val="1"/>
      <w:numFmt w:val="lowerRoman"/>
      <w:lvlText w:val="%3."/>
      <w:lvlJc w:val="right"/>
      <w:pPr>
        <w:ind w:left="2519" w:hanging="180"/>
      </w:pPr>
    </w:lvl>
    <w:lvl w:ilvl="3" w:tplc="1C09000F" w:tentative="1">
      <w:start w:val="1"/>
      <w:numFmt w:val="decimal"/>
      <w:lvlText w:val="%4."/>
      <w:lvlJc w:val="left"/>
      <w:pPr>
        <w:ind w:left="3239" w:hanging="360"/>
      </w:pPr>
    </w:lvl>
    <w:lvl w:ilvl="4" w:tplc="1C090019" w:tentative="1">
      <w:start w:val="1"/>
      <w:numFmt w:val="lowerLetter"/>
      <w:lvlText w:val="%5."/>
      <w:lvlJc w:val="left"/>
      <w:pPr>
        <w:ind w:left="3959" w:hanging="360"/>
      </w:pPr>
    </w:lvl>
    <w:lvl w:ilvl="5" w:tplc="1C09001B" w:tentative="1">
      <w:start w:val="1"/>
      <w:numFmt w:val="lowerRoman"/>
      <w:lvlText w:val="%6."/>
      <w:lvlJc w:val="right"/>
      <w:pPr>
        <w:ind w:left="4679" w:hanging="180"/>
      </w:pPr>
    </w:lvl>
    <w:lvl w:ilvl="6" w:tplc="1C09000F" w:tentative="1">
      <w:start w:val="1"/>
      <w:numFmt w:val="decimal"/>
      <w:lvlText w:val="%7."/>
      <w:lvlJc w:val="left"/>
      <w:pPr>
        <w:ind w:left="5399" w:hanging="360"/>
      </w:pPr>
    </w:lvl>
    <w:lvl w:ilvl="7" w:tplc="1C090019" w:tentative="1">
      <w:start w:val="1"/>
      <w:numFmt w:val="lowerLetter"/>
      <w:lvlText w:val="%8."/>
      <w:lvlJc w:val="left"/>
      <w:pPr>
        <w:ind w:left="6119" w:hanging="360"/>
      </w:pPr>
    </w:lvl>
    <w:lvl w:ilvl="8" w:tplc="1C09001B" w:tentative="1">
      <w:start w:val="1"/>
      <w:numFmt w:val="lowerRoman"/>
      <w:lvlText w:val="%9."/>
      <w:lvlJc w:val="right"/>
      <w:pPr>
        <w:ind w:left="6839" w:hanging="180"/>
      </w:pPr>
    </w:lvl>
  </w:abstractNum>
  <w:abstractNum w:abstractNumId="14">
    <w:nsid w:val="7B47287C"/>
    <w:multiLevelType w:val="hybridMultilevel"/>
    <w:tmpl w:val="97DA0F1A"/>
    <w:lvl w:ilvl="0" w:tplc="1C090001">
      <w:start w:val="1"/>
      <w:numFmt w:val="bullet"/>
      <w:lvlText w:val=""/>
      <w:lvlJc w:val="left"/>
      <w:pPr>
        <w:ind w:left="2007" w:hanging="360"/>
      </w:pPr>
      <w:rPr>
        <w:rFonts w:ascii="Symbol" w:hAnsi="Symbol" w:hint="default"/>
      </w:rPr>
    </w:lvl>
    <w:lvl w:ilvl="1" w:tplc="1C090003" w:tentative="1">
      <w:start w:val="1"/>
      <w:numFmt w:val="bullet"/>
      <w:lvlText w:val="o"/>
      <w:lvlJc w:val="left"/>
      <w:pPr>
        <w:ind w:left="2727" w:hanging="360"/>
      </w:pPr>
      <w:rPr>
        <w:rFonts w:ascii="Courier New" w:hAnsi="Courier New" w:cs="Courier New" w:hint="default"/>
      </w:rPr>
    </w:lvl>
    <w:lvl w:ilvl="2" w:tplc="1C090005" w:tentative="1">
      <w:start w:val="1"/>
      <w:numFmt w:val="bullet"/>
      <w:lvlText w:val=""/>
      <w:lvlJc w:val="left"/>
      <w:pPr>
        <w:ind w:left="3447" w:hanging="360"/>
      </w:pPr>
      <w:rPr>
        <w:rFonts w:ascii="Wingdings" w:hAnsi="Wingdings" w:hint="default"/>
      </w:rPr>
    </w:lvl>
    <w:lvl w:ilvl="3" w:tplc="1C090001" w:tentative="1">
      <w:start w:val="1"/>
      <w:numFmt w:val="bullet"/>
      <w:lvlText w:val=""/>
      <w:lvlJc w:val="left"/>
      <w:pPr>
        <w:ind w:left="4167" w:hanging="360"/>
      </w:pPr>
      <w:rPr>
        <w:rFonts w:ascii="Symbol" w:hAnsi="Symbol" w:hint="default"/>
      </w:rPr>
    </w:lvl>
    <w:lvl w:ilvl="4" w:tplc="1C090003" w:tentative="1">
      <w:start w:val="1"/>
      <w:numFmt w:val="bullet"/>
      <w:lvlText w:val="o"/>
      <w:lvlJc w:val="left"/>
      <w:pPr>
        <w:ind w:left="4887" w:hanging="360"/>
      </w:pPr>
      <w:rPr>
        <w:rFonts w:ascii="Courier New" w:hAnsi="Courier New" w:cs="Courier New" w:hint="default"/>
      </w:rPr>
    </w:lvl>
    <w:lvl w:ilvl="5" w:tplc="1C090005" w:tentative="1">
      <w:start w:val="1"/>
      <w:numFmt w:val="bullet"/>
      <w:lvlText w:val=""/>
      <w:lvlJc w:val="left"/>
      <w:pPr>
        <w:ind w:left="5607" w:hanging="360"/>
      </w:pPr>
      <w:rPr>
        <w:rFonts w:ascii="Wingdings" w:hAnsi="Wingdings" w:hint="default"/>
      </w:rPr>
    </w:lvl>
    <w:lvl w:ilvl="6" w:tplc="1C090001" w:tentative="1">
      <w:start w:val="1"/>
      <w:numFmt w:val="bullet"/>
      <w:lvlText w:val=""/>
      <w:lvlJc w:val="left"/>
      <w:pPr>
        <w:ind w:left="6327" w:hanging="360"/>
      </w:pPr>
      <w:rPr>
        <w:rFonts w:ascii="Symbol" w:hAnsi="Symbol" w:hint="default"/>
      </w:rPr>
    </w:lvl>
    <w:lvl w:ilvl="7" w:tplc="1C090003" w:tentative="1">
      <w:start w:val="1"/>
      <w:numFmt w:val="bullet"/>
      <w:lvlText w:val="o"/>
      <w:lvlJc w:val="left"/>
      <w:pPr>
        <w:ind w:left="7047" w:hanging="360"/>
      </w:pPr>
      <w:rPr>
        <w:rFonts w:ascii="Courier New" w:hAnsi="Courier New" w:cs="Courier New" w:hint="default"/>
      </w:rPr>
    </w:lvl>
    <w:lvl w:ilvl="8" w:tplc="1C090005" w:tentative="1">
      <w:start w:val="1"/>
      <w:numFmt w:val="bullet"/>
      <w:lvlText w:val=""/>
      <w:lvlJc w:val="left"/>
      <w:pPr>
        <w:ind w:left="7767" w:hanging="360"/>
      </w:pPr>
      <w:rPr>
        <w:rFonts w:ascii="Wingdings" w:hAnsi="Wingdings" w:hint="default"/>
      </w:rPr>
    </w:lvl>
  </w:abstractNum>
  <w:abstractNum w:abstractNumId="15">
    <w:nsid w:val="7BD55D79"/>
    <w:multiLevelType w:val="hybridMultilevel"/>
    <w:tmpl w:val="6FB00B06"/>
    <w:lvl w:ilvl="0" w:tplc="1C090001">
      <w:start w:val="1"/>
      <w:numFmt w:val="bullet"/>
      <w:lvlText w:val=""/>
      <w:lvlJc w:val="left"/>
      <w:pPr>
        <w:ind w:left="1287" w:hanging="360"/>
      </w:pPr>
      <w:rPr>
        <w:rFonts w:ascii="Symbol" w:hAnsi="Symbol" w:hint="default"/>
      </w:rPr>
    </w:lvl>
    <w:lvl w:ilvl="1" w:tplc="1C090003" w:tentative="1">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abstractNum w:abstractNumId="16">
    <w:nsid w:val="7DE21D43"/>
    <w:multiLevelType w:val="hybridMultilevel"/>
    <w:tmpl w:val="9DD0C20A"/>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9"/>
  </w:num>
  <w:num w:numId="4">
    <w:abstractNumId w:val="14"/>
  </w:num>
  <w:num w:numId="5">
    <w:abstractNumId w:val="13"/>
  </w:num>
  <w:num w:numId="6">
    <w:abstractNumId w:val="7"/>
  </w:num>
  <w:num w:numId="7">
    <w:abstractNumId w:val="2"/>
  </w:num>
  <w:num w:numId="8">
    <w:abstractNumId w:val="10"/>
  </w:num>
  <w:num w:numId="9">
    <w:abstractNumId w:val="1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
  </w:num>
  <w:num w:numId="13">
    <w:abstractNumId w:val="15"/>
  </w:num>
  <w:num w:numId="14">
    <w:abstractNumId w:val="11"/>
  </w:num>
  <w:num w:numId="15">
    <w:abstractNumId w:val="5"/>
  </w:num>
  <w:num w:numId="16">
    <w:abstractNumId w:val="1"/>
  </w:num>
  <w:num w:numId="17">
    <w:abstractNumId w:val="3"/>
  </w:num>
  <w:num w:numId="18">
    <w:abstractNumId w:val="6"/>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17410"/>
  </w:hdrShapeDefaults>
  <w:footnotePr>
    <w:footnote w:id="-1"/>
    <w:footnote w:id="0"/>
  </w:footnotePr>
  <w:endnotePr>
    <w:endnote w:id="-1"/>
    <w:endnote w:id="0"/>
  </w:endnotePr>
  <w:compat/>
  <w:rsids>
    <w:rsidRoot w:val="00C870C6"/>
    <w:rsid w:val="00003743"/>
    <w:rsid w:val="00004E87"/>
    <w:rsid w:val="00005A97"/>
    <w:rsid w:val="000323AE"/>
    <w:rsid w:val="00052037"/>
    <w:rsid w:val="00053F6F"/>
    <w:rsid w:val="0005686D"/>
    <w:rsid w:val="00062EBD"/>
    <w:rsid w:val="0007722A"/>
    <w:rsid w:val="0008143A"/>
    <w:rsid w:val="000863A4"/>
    <w:rsid w:val="000871AD"/>
    <w:rsid w:val="000916E7"/>
    <w:rsid w:val="000A7E73"/>
    <w:rsid w:val="000B1B94"/>
    <w:rsid w:val="000B49CF"/>
    <w:rsid w:val="000B5E85"/>
    <w:rsid w:val="000E1AFF"/>
    <w:rsid w:val="000E41B6"/>
    <w:rsid w:val="000E7B1D"/>
    <w:rsid w:val="000F61B9"/>
    <w:rsid w:val="00101EF6"/>
    <w:rsid w:val="00102062"/>
    <w:rsid w:val="00121029"/>
    <w:rsid w:val="001213DF"/>
    <w:rsid w:val="00142CDB"/>
    <w:rsid w:val="00145525"/>
    <w:rsid w:val="001530B9"/>
    <w:rsid w:val="001927C2"/>
    <w:rsid w:val="00195B68"/>
    <w:rsid w:val="001A0573"/>
    <w:rsid w:val="001A2C0C"/>
    <w:rsid w:val="001A6DC5"/>
    <w:rsid w:val="001A716F"/>
    <w:rsid w:val="001C0B32"/>
    <w:rsid w:val="001C14C2"/>
    <w:rsid w:val="001C634F"/>
    <w:rsid w:val="001D00F7"/>
    <w:rsid w:val="001D4482"/>
    <w:rsid w:val="001D545A"/>
    <w:rsid w:val="001E5371"/>
    <w:rsid w:val="001E79BE"/>
    <w:rsid w:val="001E7B59"/>
    <w:rsid w:val="001F2FCC"/>
    <w:rsid w:val="001F62FC"/>
    <w:rsid w:val="0020213C"/>
    <w:rsid w:val="002052C3"/>
    <w:rsid w:val="00210A8A"/>
    <w:rsid w:val="00213768"/>
    <w:rsid w:val="00215954"/>
    <w:rsid w:val="002233D2"/>
    <w:rsid w:val="0022545B"/>
    <w:rsid w:val="00231DAF"/>
    <w:rsid w:val="002419E5"/>
    <w:rsid w:val="002440FB"/>
    <w:rsid w:val="00253CE8"/>
    <w:rsid w:val="00253E8F"/>
    <w:rsid w:val="00260F57"/>
    <w:rsid w:val="00261B96"/>
    <w:rsid w:val="002834B9"/>
    <w:rsid w:val="00291563"/>
    <w:rsid w:val="00295352"/>
    <w:rsid w:val="0029645F"/>
    <w:rsid w:val="00296F3B"/>
    <w:rsid w:val="002A044E"/>
    <w:rsid w:val="002A144E"/>
    <w:rsid w:val="002A3DCA"/>
    <w:rsid w:val="002A578F"/>
    <w:rsid w:val="002B0620"/>
    <w:rsid w:val="002B4DCE"/>
    <w:rsid w:val="002B51C5"/>
    <w:rsid w:val="002B546C"/>
    <w:rsid w:val="002B72F5"/>
    <w:rsid w:val="002C07AC"/>
    <w:rsid w:val="002C2263"/>
    <w:rsid w:val="002C2486"/>
    <w:rsid w:val="002C2B75"/>
    <w:rsid w:val="002C6C0F"/>
    <w:rsid w:val="002D1437"/>
    <w:rsid w:val="002D297E"/>
    <w:rsid w:val="002E2FF4"/>
    <w:rsid w:val="002E4109"/>
    <w:rsid w:val="002F5A65"/>
    <w:rsid w:val="00303EB3"/>
    <w:rsid w:val="00317487"/>
    <w:rsid w:val="00317B23"/>
    <w:rsid w:val="00322D57"/>
    <w:rsid w:val="003248F4"/>
    <w:rsid w:val="00335B8C"/>
    <w:rsid w:val="003404F7"/>
    <w:rsid w:val="00342191"/>
    <w:rsid w:val="00354E6E"/>
    <w:rsid w:val="00355F30"/>
    <w:rsid w:val="00374768"/>
    <w:rsid w:val="003822EF"/>
    <w:rsid w:val="00396911"/>
    <w:rsid w:val="003A534F"/>
    <w:rsid w:val="003A755C"/>
    <w:rsid w:val="003B0C4C"/>
    <w:rsid w:val="003B62A8"/>
    <w:rsid w:val="003C2057"/>
    <w:rsid w:val="003C319F"/>
    <w:rsid w:val="003D3AB3"/>
    <w:rsid w:val="004011DD"/>
    <w:rsid w:val="00406771"/>
    <w:rsid w:val="004077E2"/>
    <w:rsid w:val="0041021B"/>
    <w:rsid w:val="00410AD8"/>
    <w:rsid w:val="00414F26"/>
    <w:rsid w:val="00421AE9"/>
    <w:rsid w:val="00424F89"/>
    <w:rsid w:val="00434E32"/>
    <w:rsid w:val="00442F46"/>
    <w:rsid w:val="0045619A"/>
    <w:rsid w:val="004641A8"/>
    <w:rsid w:val="0046481E"/>
    <w:rsid w:val="00467238"/>
    <w:rsid w:val="00471512"/>
    <w:rsid w:val="00477862"/>
    <w:rsid w:val="00481560"/>
    <w:rsid w:val="00485738"/>
    <w:rsid w:val="004B1353"/>
    <w:rsid w:val="004B4036"/>
    <w:rsid w:val="004C54F5"/>
    <w:rsid w:val="004C6C55"/>
    <w:rsid w:val="004F1936"/>
    <w:rsid w:val="0050136F"/>
    <w:rsid w:val="00503CE5"/>
    <w:rsid w:val="00510805"/>
    <w:rsid w:val="005114B6"/>
    <w:rsid w:val="00520BBF"/>
    <w:rsid w:val="0052756A"/>
    <w:rsid w:val="005310B8"/>
    <w:rsid w:val="00533347"/>
    <w:rsid w:val="005355C4"/>
    <w:rsid w:val="00540C1C"/>
    <w:rsid w:val="00546E0E"/>
    <w:rsid w:val="00552BD6"/>
    <w:rsid w:val="00563148"/>
    <w:rsid w:val="00570229"/>
    <w:rsid w:val="00572FA3"/>
    <w:rsid w:val="00575F3E"/>
    <w:rsid w:val="00583526"/>
    <w:rsid w:val="00595117"/>
    <w:rsid w:val="005A1EAC"/>
    <w:rsid w:val="005A44FE"/>
    <w:rsid w:val="005B28EE"/>
    <w:rsid w:val="005C063F"/>
    <w:rsid w:val="005C20F2"/>
    <w:rsid w:val="005D1195"/>
    <w:rsid w:val="005D4B40"/>
    <w:rsid w:val="005E73F0"/>
    <w:rsid w:val="00602322"/>
    <w:rsid w:val="006208D2"/>
    <w:rsid w:val="0062762A"/>
    <w:rsid w:val="006327DD"/>
    <w:rsid w:val="00633C41"/>
    <w:rsid w:val="00637C97"/>
    <w:rsid w:val="00642198"/>
    <w:rsid w:val="006512FD"/>
    <w:rsid w:val="00661122"/>
    <w:rsid w:val="006706AB"/>
    <w:rsid w:val="00675AC3"/>
    <w:rsid w:val="00681080"/>
    <w:rsid w:val="0069165D"/>
    <w:rsid w:val="006A3A92"/>
    <w:rsid w:val="006C10FA"/>
    <w:rsid w:val="006D7EB4"/>
    <w:rsid w:val="006E2112"/>
    <w:rsid w:val="006E2149"/>
    <w:rsid w:val="006E4FFB"/>
    <w:rsid w:val="006F42FA"/>
    <w:rsid w:val="006F4DB8"/>
    <w:rsid w:val="006F637C"/>
    <w:rsid w:val="00700A9B"/>
    <w:rsid w:val="0070319E"/>
    <w:rsid w:val="00712EAF"/>
    <w:rsid w:val="00725484"/>
    <w:rsid w:val="007260D6"/>
    <w:rsid w:val="007351AE"/>
    <w:rsid w:val="0073753D"/>
    <w:rsid w:val="00743036"/>
    <w:rsid w:val="00743EEA"/>
    <w:rsid w:val="00751FC2"/>
    <w:rsid w:val="007552B3"/>
    <w:rsid w:val="00770D77"/>
    <w:rsid w:val="0077469D"/>
    <w:rsid w:val="007754B1"/>
    <w:rsid w:val="007807DB"/>
    <w:rsid w:val="0078400D"/>
    <w:rsid w:val="007852B0"/>
    <w:rsid w:val="00787C34"/>
    <w:rsid w:val="00791F2F"/>
    <w:rsid w:val="007951D3"/>
    <w:rsid w:val="00795704"/>
    <w:rsid w:val="00797B56"/>
    <w:rsid w:val="007A0054"/>
    <w:rsid w:val="007A4563"/>
    <w:rsid w:val="007A5BD4"/>
    <w:rsid w:val="007B5BD7"/>
    <w:rsid w:val="007B7B7A"/>
    <w:rsid w:val="007C16AD"/>
    <w:rsid w:val="007C2FDD"/>
    <w:rsid w:val="007C6CDC"/>
    <w:rsid w:val="007F22FC"/>
    <w:rsid w:val="007F33CE"/>
    <w:rsid w:val="007F4C54"/>
    <w:rsid w:val="00801B67"/>
    <w:rsid w:val="0080529F"/>
    <w:rsid w:val="00814320"/>
    <w:rsid w:val="008150A2"/>
    <w:rsid w:val="00815294"/>
    <w:rsid w:val="00834B8D"/>
    <w:rsid w:val="008516A4"/>
    <w:rsid w:val="00852C75"/>
    <w:rsid w:val="00854420"/>
    <w:rsid w:val="008628AD"/>
    <w:rsid w:val="00863E2B"/>
    <w:rsid w:val="008707FE"/>
    <w:rsid w:val="00870AEF"/>
    <w:rsid w:val="0087205D"/>
    <w:rsid w:val="008739FB"/>
    <w:rsid w:val="00875666"/>
    <w:rsid w:val="00885244"/>
    <w:rsid w:val="008921BD"/>
    <w:rsid w:val="0089368D"/>
    <w:rsid w:val="008944B8"/>
    <w:rsid w:val="008B08F4"/>
    <w:rsid w:val="008B2438"/>
    <w:rsid w:val="008B583A"/>
    <w:rsid w:val="008C2380"/>
    <w:rsid w:val="008C4941"/>
    <w:rsid w:val="008C5108"/>
    <w:rsid w:val="008D5848"/>
    <w:rsid w:val="008D685E"/>
    <w:rsid w:val="008E1DC2"/>
    <w:rsid w:val="008E314D"/>
    <w:rsid w:val="008E5BFE"/>
    <w:rsid w:val="008F31E5"/>
    <w:rsid w:val="008F4F57"/>
    <w:rsid w:val="00903AA4"/>
    <w:rsid w:val="0091200A"/>
    <w:rsid w:val="00920ADC"/>
    <w:rsid w:val="00924DB7"/>
    <w:rsid w:val="0092744C"/>
    <w:rsid w:val="00934144"/>
    <w:rsid w:val="009433F5"/>
    <w:rsid w:val="00961AA3"/>
    <w:rsid w:val="009646DC"/>
    <w:rsid w:val="0096711D"/>
    <w:rsid w:val="009705B4"/>
    <w:rsid w:val="009753B4"/>
    <w:rsid w:val="00980813"/>
    <w:rsid w:val="0099104B"/>
    <w:rsid w:val="00991B6C"/>
    <w:rsid w:val="00996FA4"/>
    <w:rsid w:val="009A05F7"/>
    <w:rsid w:val="009A7D2E"/>
    <w:rsid w:val="009C2A22"/>
    <w:rsid w:val="009C4759"/>
    <w:rsid w:val="009D1334"/>
    <w:rsid w:val="009D4F65"/>
    <w:rsid w:val="009E4440"/>
    <w:rsid w:val="009F0913"/>
    <w:rsid w:val="00A04E04"/>
    <w:rsid w:val="00A205EF"/>
    <w:rsid w:val="00A215C9"/>
    <w:rsid w:val="00A378BA"/>
    <w:rsid w:val="00A40CAA"/>
    <w:rsid w:val="00A40CE7"/>
    <w:rsid w:val="00A65C06"/>
    <w:rsid w:val="00A91088"/>
    <w:rsid w:val="00A91C4D"/>
    <w:rsid w:val="00A973A9"/>
    <w:rsid w:val="00AA4384"/>
    <w:rsid w:val="00AA6BDA"/>
    <w:rsid w:val="00AB1CF2"/>
    <w:rsid w:val="00AC0868"/>
    <w:rsid w:val="00AC2437"/>
    <w:rsid w:val="00AD2AD1"/>
    <w:rsid w:val="00AD33E7"/>
    <w:rsid w:val="00AF1415"/>
    <w:rsid w:val="00AF5B8E"/>
    <w:rsid w:val="00B04556"/>
    <w:rsid w:val="00B15C36"/>
    <w:rsid w:val="00B173ED"/>
    <w:rsid w:val="00B17E81"/>
    <w:rsid w:val="00B44E8F"/>
    <w:rsid w:val="00B459F7"/>
    <w:rsid w:val="00B72D2E"/>
    <w:rsid w:val="00B77CB9"/>
    <w:rsid w:val="00B86EBD"/>
    <w:rsid w:val="00BB4565"/>
    <w:rsid w:val="00BB5378"/>
    <w:rsid w:val="00BC0710"/>
    <w:rsid w:val="00BC3FBD"/>
    <w:rsid w:val="00BF0206"/>
    <w:rsid w:val="00C0240C"/>
    <w:rsid w:val="00C0314B"/>
    <w:rsid w:val="00C04D75"/>
    <w:rsid w:val="00C07114"/>
    <w:rsid w:val="00C2036A"/>
    <w:rsid w:val="00C32E37"/>
    <w:rsid w:val="00C334C2"/>
    <w:rsid w:val="00C33FCC"/>
    <w:rsid w:val="00C34083"/>
    <w:rsid w:val="00C43175"/>
    <w:rsid w:val="00C4426C"/>
    <w:rsid w:val="00C52EBE"/>
    <w:rsid w:val="00C57B8D"/>
    <w:rsid w:val="00C77C82"/>
    <w:rsid w:val="00C81463"/>
    <w:rsid w:val="00C82FF7"/>
    <w:rsid w:val="00C84071"/>
    <w:rsid w:val="00C847FF"/>
    <w:rsid w:val="00C870C6"/>
    <w:rsid w:val="00C91C59"/>
    <w:rsid w:val="00C96E0D"/>
    <w:rsid w:val="00C974A8"/>
    <w:rsid w:val="00C97FBF"/>
    <w:rsid w:val="00CA3502"/>
    <w:rsid w:val="00CA70AC"/>
    <w:rsid w:val="00CB016C"/>
    <w:rsid w:val="00CB4054"/>
    <w:rsid w:val="00CC2017"/>
    <w:rsid w:val="00CD2277"/>
    <w:rsid w:val="00CD41DD"/>
    <w:rsid w:val="00CD7D5B"/>
    <w:rsid w:val="00CE2EFD"/>
    <w:rsid w:val="00CE552F"/>
    <w:rsid w:val="00D00297"/>
    <w:rsid w:val="00D00535"/>
    <w:rsid w:val="00D16491"/>
    <w:rsid w:val="00D21E0A"/>
    <w:rsid w:val="00D2501F"/>
    <w:rsid w:val="00D330EC"/>
    <w:rsid w:val="00D35EB1"/>
    <w:rsid w:val="00D50AC0"/>
    <w:rsid w:val="00D526D4"/>
    <w:rsid w:val="00D5697A"/>
    <w:rsid w:val="00D57CC5"/>
    <w:rsid w:val="00D6297C"/>
    <w:rsid w:val="00D65F00"/>
    <w:rsid w:val="00D663A7"/>
    <w:rsid w:val="00D72FC7"/>
    <w:rsid w:val="00D80EAA"/>
    <w:rsid w:val="00D82080"/>
    <w:rsid w:val="00D92E19"/>
    <w:rsid w:val="00DA239C"/>
    <w:rsid w:val="00DA54A5"/>
    <w:rsid w:val="00DA621D"/>
    <w:rsid w:val="00DE6496"/>
    <w:rsid w:val="00DE7C00"/>
    <w:rsid w:val="00DF6E01"/>
    <w:rsid w:val="00E0194B"/>
    <w:rsid w:val="00E22E37"/>
    <w:rsid w:val="00E24192"/>
    <w:rsid w:val="00E24ECF"/>
    <w:rsid w:val="00E31B5B"/>
    <w:rsid w:val="00E322AE"/>
    <w:rsid w:val="00E32C08"/>
    <w:rsid w:val="00E33CF5"/>
    <w:rsid w:val="00E45878"/>
    <w:rsid w:val="00E47830"/>
    <w:rsid w:val="00E51B11"/>
    <w:rsid w:val="00E55735"/>
    <w:rsid w:val="00E55ACC"/>
    <w:rsid w:val="00E60BF6"/>
    <w:rsid w:val="00E638B7"/>
    <w:rsid w:val="00E662E1"/>
    <w:rsid w:val="00E8089A"/>
    <w:rsid w:val="00E9052B"/>
    <w:rsid w:val="00E92B38"/>
    <w:rsid w:val="00EA2137"/>
    <w:rsid w:val="00EA6FEF"/>
    <w:rsid w:val="00EC1673"/>
    <w:rsid w:val="00EC17D0"/>
    <w:rsid w:val="00EC3E78"/>
    <w:rsid w:val="00ED6181"/>
    <w:rsid w:val="00ED6727"/>
    <w:rsid w:val="00EE346D"/>
    <w:rsid w:val="00EF5954"/>
    <w:rsid w:val="00F048E4"/>
    <w:rsid w:val="00F06D88"/>
    <w:rsid w:val="00F111A8"/>
    <w:rsid w:val="00F13100"/>
    <w:rsid w:val="00F159BD"/>
    <w:rsid w:val="00F31ACE"/>
    <w:rsid w:val="00F33CB9"/>
    <w:rsid w:val="00F45396"/>
    <w:rsid w:val="00F469A8"/>
    <w:rsid w:val="00F46A5D"/>
    <w:rsid w:val="00F53492"/>
    <w:rsid w:val="00F72F16"/>
    <w:rsid w:val="00F76415"/>
    <w:rsid w:val="00F91F12"/>
    <w:rsid w:val="00FB2BF7"/>
    <w:rsid w:val="00FC1D42"/>
    <w:rsid w:val="00FC2D84"/>
    <w:rsid w:val="00FC3231"/>
    <w:rsid w:val="00FC4073"/>
    <w:rsid w:val="00FC5E6C"/>
    <w:rsid w:val="00FD1F6F"/>
    <w:rsid w:val="00FF3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0C6"/>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C870C6"/>
    <w:pPr>
      <w:keepNext/>
      <w:outlineLvl w:val="0"/>
    </w:pPr>
    <w:rPr>
      <w:rFonts w:ascii="Arial" w:hAnsi="Arial"/>
      <w:sz w:val="28"/>
    </w:rPr>
  </w:style>
  <w:style w:type="paragraph" w:styleId="Heading2">
    <w:name w:val="heading 2"/>
    <w:basedOn w:val="Normal"/>
    <w:next w:val="Normal"/>
    <w:link w:val="Heading2Char"/>
    <w:qFormat/>
    <w:rsid w:val="00C870C6"/>
    <w:pPr>
      <w:keepNext/>
      <w:pBdr>
        <w:bottom w:val="single" w:sz="4" w:space="1" w:color="auto"/>
      </w:pBdr>
      <w:jc w:val="right"/>
      <w:outlineLvl w:val="1"/>
    </w:pPr>
    <w:rPr>
      <w:rFonts w:ascii="Arial" w:hAnsi="Arial"/>
      <w:sz w:val="24"/>
    </w:rPr>
  </w:style>
  <w:style w:type="paragraph" w:styleId="Heading7">
    <w:name w:val="heading 7"/>
    <w:basedOn w:val="Normal"/>
    <w:next w:val="Normal"/>
    <w:link w:val="Heading7Char"/>
    <w:qFormat/>
    <w:rsid w:val="00C870C6"/>
    <w:pPr>
      <w:spacing w:before="240" w:after="60"/>
      <w:outlineLvl w:val="6"/>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0C6"/>
    <w:rPr>
      <w:rFonts w:ascii="Arial" w:eastAsia="Times New Roman" w:hAnsi="Arial" w:cs="Times New Roman"/>
      <w:sz w:val="28"/>
      <w:szCs w:val="20"/>
      <w:lang w:val="en-AU"/>
    </w:rPr>
  </w:style>
  <w:style w:type="character" w:customStyle="1" w:styleId="Heading2Char">
    <w:name w:val="Heading 2 Char"/>
    <w:basedOn w:val="DefaultParagraphFont"/>
    <w:link w:val="Heading2"/>
    <w:rsid w:val="00C870C6"/>
    <w:rPr>
      <w:rFonts w:ascii="Arial" w:eastAsia="Times New Roman" w:hAnsi="Arial" w:cs="Times New Roman"/>
      <w:sz w:val="24"/>
      <w:szCs w:val="20"/>
      <w:lang w:val="en-AU"/>
    </w:rPr>
  </w:style>
  <w:style w:type="character" w:customStyle="1" w:styleId="Heading7Char">
    <w:name w:val="Heading 7 Char"/>
    <w:basedOn w:val="DefaultParagraphFont"/>
    <w:link w:val="Heading7"/>
    <w:rsid w:val="00C870C6"/>
    <w:rPr>
      <w:rFonts w:ascii="Times New Roman" w:eastAsia="Times New Roman" w:hAnsi="Times New Roman" w:cs="Times New Roman"/>
      <w:sz w:val="24"/>
      <w:szCs w:val="24"/>
      <w:lang w:val="en-US"/>
    </w:rPr>
  </w:style>
  <w:style w:type="character" w:styleId="Hyperlink">
    <w:name w:val="Hyperlink"/>
    <w:rsid w:val="00C870C6"/>
    <w:rPr>
      <w:color w:val="0000FF"/>
      <w:u w:val="single"/>
    </w:rPr>
  </w:style>
  <w:style w:type="paragraph" w:styleId="Footer">
    <w:name w:val="footer"/>
    <w:basedOn w:val="Normal"/>
    <w:link w:val="FooterChar"/>
    <w:uiPriority w:val="99"/>
    <w:rsid w:val="00C870C6"/>
    <w:pPr>
      <w:tabs>
        <w:tab w:val="center" w:pos="4320"/>
        <w:tab w:val="right" w:pos="8640"/>
      </w:tabs>
    </w:pPr>
  </w:style>
  <w:style w:type="character" w:customStyle="1" w:styleId="FooterChar">
    <w:name w:val="Footer Char"/>
    <w:basedOn w:val="DefaultParagraphFont"/>
    <w:link w:val="Footer"/>
    <w:uiPriority w:val="99"/>
    <w:rsid w:val="00C870C6"/>
    <w:rPr>
      <w:rFonts w:ascii="Times New Roman" w:eastAsia="Times New Roman" w:hAnsi="Times New Roman" w:cs="Times New Roman"/>
      <w:sz w:val="20"/>
      <w:szCs w:val="20"/>
      <w:lang w:val="en-AU"/>
    </w:rPr>
  </w:style>
  <w:style w:type="paragraph" w:styleId="BalloonText">
    <w:name w:val="Balloon Text"/>
    <w:basedOn w:val="Normal"/>
    <w:link w:val="BalloonTextChar"/>
    <w:uiPriority w:val="99"/>
    <w:semiHidden/>
    <w:unhideWhenUsed/>
    <w:rsid w:val="00C870C6"/>
    <w:rPr>
      <w:rFonts w:ascii="Tahoma" w:hAnsi="Tahoma" w:cs="Tahoma"/>
      <w:sz w:val="16"/>
      <w:szCs w:val="16"/>
    </w:rPr>
  </w:style>
  <w:style w:type="character" w:customStyle="1" w:styleId="BalloonTextChar">
    <w:name w:val="Balloon Text Char"/>
    <w:basedOn w:val="DefaultParagraphFont"/>
    <w:link w:val="BalloonText"/>
    <w:uiPriority w:val="99"/>
    <w:semiHidden/>
    <w:rsid w:val="00C870C6"/>
    <w:rPr>
      <w:rFonts w:ascii="Tahoma" w:eastAsia="Times New Roman" w:hAnsi="Tahoma" w:cs="Tahoma"/>
      <w:sz w:val="16"/>
      <w:szCs w:val="16"/>
      <w:lang w:val="en-AU"/>
    </w:rPr>
  </w:style>
  <w:style w:type="paragraph" w:styleId="Header">
    <w:name w:val="header"/>
    <w:basedOn w:val="Normal"/>
    <w:link w:val="HeaderChar"/>
    <w:uiPriority w:val="99"/>
    <w:unhideWhenUsed/>
    <w:rsid w:val="00DA54A5"/>
    <w:pPr>
      <w:tabs>
        <w:tab w:val="center" w:pos="4513"/>
        <w:tab w:val="right" w:pos="9026"/>
      </w:tabs>
    </w:pPr>
  </w:style>
  <w:style w:type="character" w:customStyle="1" w:styleId="HeaderChar">
    <w:name w:val="Header Char"/>
    <w:basedOn w:val="DefaultParagraphFont"/>
    <w:link w:val="Header"/>
    <w:uiPriority w:val="99"/>
    <w:rsid w:val="00DA54A5"/>
    <w:rPr>
      <w:rFonts w:ascii="Times New Roman" w:eastAsia="Times New Roman" w:hAnsi="Times New Roman" w:cs="Times New Roman"/>
      <w:sz w:val="20"/>
      <w:szCs w:val="20"/>
      <w:lang w:val="en-AU"/>
    </w:rPr>
  </w:style>
  <w:style w:type="paragraph" w:styleId="ListParagraph">
    <w:name w:val="List Paragraph"/>
    <w:basedOn w:val="Normal"/>
    <w:uiPriority w:val="34"/>
    <w:qFormat/>
    <w:rsid w:val="00C974A8"/>
    <w:pPr>
      <w:ind w:left="720"/>
      <w:contextualSpacing/>
    </w:pPr>
  </w:style>
  <w:style w:type="table" w:styleId="TableGrid">
    <w:name w:val="Table Grid"/>
    <w:basedOn w:val="TableNormal"/>
    <w:uiPriority w:val="39"/>
    <w:rsid w:val="002B4DC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325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jpg@01CC67BF.38B370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oberttshikwama@gmai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A50B39F6FC3D45AAB3BB54D5C1F4FD" ma:contentTypeVersion="12" ma:contentTypeDescription="Create a new document." ma:contentTypeScope="" ma:versionID="af155094ad217c53f884860403fac416">
  <xsd:schema xmlns:xsd="http://www.w3.org/2001/XMLSchema" xmlns:xs="http://www.w3.org/2001/XMLSchema" xmlns:p="http://schemas.microsoft.com/office/2006/metadata/properties" xmlns:ns3="e9063b73-0efd-44d9-8425-f6b03aa28da1" xmlns:ns4="781f6f29-2185-4e8c-9b26-c75d322653b5" targetNamespace="http://schemas.microsoft.com/office/2006/metadata/properties" ma:root="true" ma:fieldsID="6dbf83e06249cdfef93b2f24b43d2d95" ns3:_="" ns4:_="">
    <xsd:import namespace="e9063b73-0efd-44d9-8425-f6b03aa28da1"/>
    <xsd:import namespace="781f6f29-2185-4e8c-9b26-c75d322653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063b73-0efd-44d9-8425-f6b03aa28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1f6f29-2185-4e8c-9b26-c75d322653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7C126B-3B7F-4549-9E02-2733C2F86CFB}">
  <ds:schemaRefs>
    <ds:schemaRef ds:uri="http://schemas.microsoft.com/sharepoint/v3/contenttype/forms"/>
  </ds:schemaRefs>
</ds:datastoreItem>
</file>

<file path=customXml/itemProps2.xml><?xml version="1.0" encoding="utf-8"?>
<ds:datastoreItem xmlns:ds="http://schemas.openxmlformats.org/officeDocument/2006/customXml" ds:itemID="{22095464-9AB3-4A9E-AAAF-96E5AF6EF6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78E5FC-F36C-44B1-A6D6-CEC7F0A73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063b73-0efd-44d9-8425-f6b03aa28da1"/>
    <ds:schemaRef ds:uri="781f6f29-2185-4e8c-9b26-c75d322653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14A7EE-4EAB-4C8A-A070-71EB21514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2</Pages>
  <Words>545</Words>
  <Characters>3109</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Criteria for Nominations</vt:lpstr>
      <vt:lpstr>The nominees should exemplify qualities that will support, guarantee and promote</vt:lpstr>
      <vt:lpstr>Organisations, Constituencies, or Groups should ensure that nominees possess out</vt:lpstr>
    </vt:vector>
  </TitlesOfParts>
  <Company>Microsoft</Company>
  <LinksUpToDate>false</LinksUpToDate>
  <CharactersWithSpaces>3647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Balanganani Mudau</dc:creator>
  <cp:lastModifiedBy>tship</cp:lastModifiedBy>
  <cp:revision>9</cp:revision>
  <cp:lastPrinted>2019-02-01T07:15:00Z</cp:lastPrinted>
  <dcterms:created xsi:type="dcterms:W3CDTF">2022-04-20T18:42:00Z</dcterms:created>
  <dcterms:modified xsi:type="dcterms:W3CDTF">2022-06-20T13:30:00Z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0x01010066A50B39F6FC3D45AAB3BB54D5C1F4FD</vt:lpwstr>
  </property>
</Properties>
</file>