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C16D" w14:textId="50C0D4AC" w:rsidR="00203527" w:rsidRPr="0009631F" w:rsidRDefault="0009631F" w:rsidP="00AC2BF4">
      <w:pPr>
        <w:jc w:val="both"/>
        <w:rPr>
          <w:b/>
          <w:bCs/>
          <w:lang w:val="en-US"/>
        </w:rPr>
      </w:pPr>
      <w:r w:rsidRPr="0009631F">
        <w:rPr>
          <w:b/>
          <w:bCs/>
          <w:lang w:val="en-US"/>
        </w:rPr>
        <w:t>Notice</w:t>
      </w:r>
    </w:p>
    <w:p w14:paraId="10AB9CD5" w14:textId="4C81F4F2" w:rsidR="0009631F" w:rsidRDefault="0009631F" w:rsidP="00AC2BF4">
      <w:pPr>
        <w:jc w:val="both"/>
        <w:rPr>
          <w:lang w:val="en-US"/>
        </w:rPr>
      </w:pPr>
    </w:p>
    <w:p w14:paraId="309EBA90" w14:textId="0CEC9908" w:rsidR="0009631F" w:rsidRDefault="0009631F" w:rsidP="00AC2BF4">
      <w:pPr>
        <w:jc w:val="both"/>
        <w:rPr>
          <w:lang w:val="en-US"/>
        </w:rPr>
      </w:pPr>
      <w:r>
        <w:rPr>
          <w:lang w:val="en-US"/>
        </w:rPr>
        <w:t>Invitation to apply for the provision of Accredited Student Accommodation</w:t>
      </w:r>
    </w:p>
    <w:p w14:paraId="6BB7917C" w14:textId="7C552A1E" w:rsidR="0009631F" w:rsidRDefault="0009631F" w:rsidP="00AC2BF4">
      <w:pPr>
        <w:jc w:val="both"/>
        <w:rPr>
          <w:lang w:val="en-US"/>
        </w:rPr>
      </w:pPr>
    </w:p>
    <w:p w14:paraId="6A3DCCA3" w14:textId="0245F473" w:rsidR="0009631F" w:rsidRPr="003D4E9F" w:rsidRDefault="0009631F" w:rsidP="00AC2BF4">
      <w:pPr>
        <w:jc w:val="both"/>
        <w:rPr>
          <w:b/>
          <w:bCs/>
          <w:color w:val="FF0000"/>
          <w:lang w:val="en-US"/>
        </w:rPr>
      </w:pPr>
      <w:r>
        <w:rPr>
          <w:lang w:val="en-US"/>
        </w:rPr>
        <w:t>The University of Venda is inviting interested qualifying property owners to apply for the provision of Accredited Student Accommodation for academic year 202</w:t>
      </w:r>
      <w:r w:rsidR="00DA5079">
        <w:rPr>
          <w:lang w:val="en-US"/>
        </w:rPr>
        <w:t>4</w:t>
      </w:r>
      <w:r>
        <w:rPr>
          <w:lang w:val="en-US"/>
        </w:rPr>
        <w:t xml:space="preserve">. The application process will be open from </w:t>
      </w:r>
      <w:r w:rsidR="0078413D">
        <w:rPr>
          <w:b/>
          <w:bCs/>
          <w:color w:val="FF0000"/>
          <w:lang w:val="en-US"/>
        </w:rPr>
        <w:t>30</w:t>
      </w:r>
      <w:r w:rsidR="00164ECF">
        <w:rPr>
          <w:b/>
          <w:bCs/>
          <w:color w:val="FF0000"/>
          <w:lang w:val="en-US"/>
        </w:rPr>
        <w:t xml:space="preserve"> Novem</w:t>
      </w:r>
      <w:r w:rsidR="0078413D">
        <w:rPr>
          <w:b/>
          <w:bCs/>
          <w:color w:val="FF0000"/>
          <w:lang w:val="en-US"/>
        </w:rPr>
        <w:t>ber</w:t>
      </w:r>
      <w:r w:rsidR="00164ECF">
        <w:rPr>
          <w:b/>
          <w:bCs/>
          <w:color w:val="FF0000"/>
          <w:lang w:val="en-US"/>
        </w:rPr>
        <w:t xml:space="preserve"> 2023</w:t>
      </w:r>
      <w:r w:rsidRPr="002010BF">
        <w:rPr>
          <w:b/>
          <w:bCs/>
          <w:lang w:val="en-US"/>
        </w:rPr>
        <w:t xml:space="preserve"> and </w:t>
      </w:r>
      <w:r w:rsidRPr="003D4E9F">
        <w:rPr>
          <w:b/>
          <w:bCs/>
          <w:color w:val="FF0000"/>
          <w:lang w:val="en-US"/>
        </w:rPr>
        <w:t xml:space="preserve">application will close </w:t>
      </w:r>
      <w:r w:rsidR="00E23A81" w:rsidRPr="003D4E9F">
        <w:rPr>
          <w:b/>
          <w:bCs/>
          <w:color w:val="FF0000"/>
          <w:lang w:val="en-US"/>
        </w:rPr>
        <w:t xml:space="preserve">on </w:t>
      </w:r>
      <w:r w:rsidR="0078413D">
        <w:rPr>
          <w:b/>
          <w:bCs/>
          <w:color w:val="FF0000"/>
          <w:lang w:val="en-US"/>
        </w:rPr>
        <w:t>07</w:t>
      </w:r>
      <w:r w:rsidR="00164ECF">
        <w:rPr>
          <w:b/>
          <w:bCs/>
          <w:color w:val="FF0000"/>
          <w:lang w:val="en-US"/>
        </w:rPr>
        <w:t xml:space="preserve"> </w:t>
      </w:r>
      <w:r w:rsidR="0078413D">
        <w:rPr>
          <w:b/>
          <w:bCs/>
          <w:color w:val="FF0000"/>
          <w:lang w:val="en-US"/>
        </w:rPr>
        <w:t>December</w:t>
      </w:r>
      <w:r w:rsidR="00E23A81" w:rsidRPr="003D4E9F">
        <w:rPr>
          <w:b/>
          <w:bCs/>
          <w:color w:val="FF0000"/>
          <w:lang w:val="en-US"/>
        </w:rPr>
        <w:t xml:space="preserve"> 202</w:t>
      </w:r>
      <w:r w:rsidR="00DA5079">
        <w:rPr>
          <w:b/>
          <w:bCs/>
          <w:color w:val="FF0000"/>
          <w:lang w:val="en-US"/>
        </w:rPr>
        <w:t>3</w:t>
      </w:r>
      <w:r w:rsidR="00E23A81" w:rsidRPr="003D4E9F">
        <w:rPr>
          <w:b/>
          <w:bCs/>
          <w:color w:val="FF0000"/>
          <w:lang w:val="en-US"/>
        </w:rPr>
        <w:t xml:space="preserve"> at </w:t>
      </w:r>
      <w:r w:rsidRPr="003D4E9F">
        <w:rPr>
          <w:b/>
          <w:bCs/>
          <w:color w:val="FF0000"/>
          <w:lang w:val="en-US"/>
        </w:rPr>
        <w:t>12h00.</w:t>
      </w:r>
    </w:p>
    <w:p w14:paraId="4E9E43D1" w14:textId="289C7E45" w:rsidR="0009631F" w:rsidRDefault="0009631F" w:rsidP="00AC2BF4">
      <w:pPr>
        <w:jc w:val="both"/>
        <w:rPr>
          <w:lang w:val="en-US"/>
        </w:rPr>
      </w:pPr>
    </w:p>
    <w:p w14:paraId="16A4F2A3" w14:textId="4611F657" w:rsidR="0009631F" w:rsidRDefault="0009631F" w:rsidP="00AC2BF4">
      <w:pPr>
        <w:jc w:val="both"/>
        <w:rPr>
          <w:lang w:val="en-US"/>
        </w:rPr>
      </w:pPr>
      <w:r>
        <w:rPr>
          <w:lang w:val="en-US"/>
        </w:rPr>
        <w:t>The applicant’s property will be considered if it meets the following requirements:</w:t>
      </w:r>
    </w:p>
    <w:p w14:paraId="3536BA5D" w14:textId="7ACA4301" w:rsidR="0009631F" w:rsidRPr="00E23A81" w:rsidRDefault="00E23A81" w:rsidP="00AC2BF4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23A81">
        <w:rPr>
          <w:lang w:val="en-US"/>
        </w:rPr>
        <w:t>Compliance with National Building Regulations and Building Standards Act, 103 as amended in 1995.</w:t>
      </w:r>
    </w:p>
    <w:p w14:paraId="024EBFC5" w14:textId="03F4CC85" w:rsidR="00E23A81" w:rsidRPr="00E23A81" w:rsidRDefault="00E23A81" w:rsidP="00AC2BF4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E23A81">
        <w:rPr>
          <w:lang w:val="en-US"/>
        </w:rPr>
        <w:t xml:space="preserve">Proof of </w:t>
      </w:r>
      <w:r w:rsidR="002010BF">
        <w:rPr>
          <w:lang w:val="en-US"/>
        </w:rPr>
        <w:t xml:space="preserve">non- refundable </w:t>
      </w:r>
      <w:r w:rsidRPr="00E23A81">
        <w:rPr>
          <w:lang w:val="en-US"/>
        </w:rPr>
        <w:t>application fee paym</w:t>
      </w:r>
      <w:r>
        <w:rPr>
          <w:lang w:val="en-US"/>
        </w:rPr>
        <w:t>ent, payable per property.</w:t>
      </w:r>
    </w:p>
    <w:p w14:paraId="3C797866" w14:textId="514E25A4" w:rsidR="00E23A81" w:rsidRPr="00E23A81" w:rsidRDefault="00E23A8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E1E11">
        <w:rPr>
          <w:lang w:val="en-US"/>
        </w:rPr>
        <w:t>Building plans as approved by Thulamela Municipality, in line with Building regulations.</w:t>
      </w:r>
    </w:p>
    <w:p w14:paraId="08A93C98" w14:textId="3B39B833" w:rsidR="00E23A81" w:rsidRPr="00E23A81" w:rsidRDefault="00E23A8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E1E11">
        <w:rPr>
          <w:lang w:val="en-US"/>
        </w:rPr>
        <w:t>Proof of the property ownership.</w:t>
      </w:r>
    </w:p>
    <w:p w14:paraId="305C54B8" w14:textId="329CF7A2" w:rsidR="00E23A81" w:rsidRPr="005E1E11" w:rsidRDefault="005E1E1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5E1E11">
        <w:rPr>
          <w:lang w:val="en-US"/>
        </w:rPr>
        <w:t>Certificate of Building Completion (COC</w:t>
      </w:r>
      <w:r>
        <w:rPr>
          <w:lang w:val="en-US"/>
        </w:rPr>
        <w:t>1</w:t>
      </w:r>
      <w:r w:rsidRPr="005E1E11">
        <w:rPr>
          <w:lang w:val="en-US"/>
        </w:rPr>
        <w:t>), (Incorporating all consultants' consent that the building is complete for occupation).</w:t>
      </w:r>
    </w:p>
    <w:p w14:paraId="4DD2A183" w14:textId="2B1FE6C6" w:rsidR="005E1E11" w:rsidRDefault="005E1E1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C2BF4">
        <w:rPr>
          <w:lang w:val="en-US"/>
        </w:rPr>
        <w:t xml:space="preserve">Certificate of Compliance (COC2), </w:t>
      </w:r>
      <w:r w:rsidRPr="005E1E11">
        <w:rPr>
          <w:lang w:val="en-US"/>
        </w:rPr>
        <w:t>(Issued by a registered electrical contractor as per DOL and OHS Act requirements confirming the building is completed and complies with OHS Act and other applicable legislations)</w:t>
      </w:r>
      <w:r>
        <w:rPr>
          <w:lang w:val="en-US"/>
        </w:rPr>
        <w:t>.</w:t>
      </w:r>
    </w:p>
    <w:p w14:paraId="7E55CF96" w14:textId="01E5023D" w:rsidR="005E1E11" w:rsidRPr="005E1E11" w:rsidRDefault="005E1E1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C2BF4">
        <w:rPr>
          <w:lang w:val="en-US"/>
        </w:rPr>
        <w:t>Certificate of Occupancy (COO) (Issued by the Municipality upon completion and subsequent to their inspection.</w:t>
      </w:r>
    </w:p>
    <w:p w14:paraId="49939C80" w14:textId="2D370F72" w:rsidR="005E1E11" w:rsidRPr="00AC2BF4" w:rsidRDefault="005E1E11" w:rsidP="00AC2BF4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AC2BF4">
        <w:rPr>
          <w:lang w:val="en-US"/>
        </w:rPr>
        <w:t>OHS Legal Compliance or Certificate</w:t>
      </w:r>
      <w:r w:rsidR="00AC2BF4" w:rsidRPr="00AC2BF4">
        <w:rPr>
          <w:lang w:val="en-US"/>
        </w:rPr>
        <w:t xml:space="preserve"> (Issued by an OHS Consultant).</w:t>
      </w:r>
    </w:p>
    <w:p w14:paraId="41705420" w14:textId="39CE53D4" w:rsidR="00AC2BF4" w:rsidRPr="00AC2BF4" w:rsidRDefault="00AC2BF4" w:rsidP="00AC2BF4">
      <w:pPr>
        <w:pStyle w:val="BodyText"/>
        <w:numPr>
          <w:ilvl w:val="0"/>
          <w:numId w:val="1"/>
        </w:numPr>
        <w:jc w:val="both"/>
        <w:rPr>
          <w:rFonts w:eastAsiaTheme="minorHAnsi" w:cstheme="minorBidi"/>
          <w:sz w:val="22"/>
          <w:szCs w:val="22"/>
        </w:rPr>
      </w:pPr>
      <w:r w:rsidRPr="00AC2BF4">
        <w:rPr>
          <w:rFonts w:eastAsiaTheme="minorHAnsi" w:cstheme="minorBidi"/>
          <w:sz w:val="22"/>
          <w:szCs w:val="22"/>
        </w:rPr>
        <w:t>Valid Tax Pin</w:t>
      </w:r>
      <w:r>
        <w:rPr>
          <w:rFonts w:eastAsiaTheme="minorHAnsi" w:cstheme="minorBidi"/>
          <w:sz w:val="22"/>
          <w:szCs w:val="22"/>
        </w:rPr>
        <w:t xml:space="preserve"> throughout the 202</w:t>
      </w:r>
      <w:r w:rsidR="004704AF">
        <w:rPr>
          <w:rFonts w:eastAsiaTheme="minorHAnsi" w:cstheme="minorBidi"/>
          <w:sz w:val="22"/>
          <w:szCs w:val="22"/>
        </w:rPr>
        <w:t>4</w:t>
      </w:r>
      <w:r>
        <w:rPr>
          <w:rFonts w:eastAsiaTheme="minorHAnsi" w:cstheme="minorBidi"/>
          <w:sz w:val="22"/>
          <w:szCs w:val="22"/>
        </w:rPr>
        <w:t xml:space="preserve"> academic year.</w:t>
      </w:r>
    </w:p>
    <w:p w14:paraId="306F8A21" w14:textId="736A1D89" w:rsidR="00AC2BF4" w:rsidRPr="00AC2BF4" w:rsidRDefault="00AC2BF4" w:rsidP="00AC2BF4">
      <w:pPr>
        <w:pStyle w:val="Heading1"/>
        <w:numPr>
          <w:ilvl w:val="0"/>
          <w:numId w:val="1"/>
        </w:numPr>
        <w:jc w:val="both"/>
        <w:rPr>
          <w:rFonts w:eastAsiaTheme="minorHAnsi" w:cstheme="minorBidi"/>
          <w:b w:val="0"/>
          <w:bCs w:val="0"/>
          <w:sz w:val="22"/>
          <w:szCs w:val="22"/>
        </w:rPr>
      </w:pPr>
      <w:r w:rsidRPr="00AC2BF4">
        <w:rPr>
          <w:rFonts w:eastAsiaTheme="minorHAnsi" w:cstheme="minorBidi"/>
          <w:b w:val="0"/>
          <w:bCs w:val="0"/>
          <w:sz w:val="22"/>
          <w:szCs w:val="22"/>
        </w:rPr>
        <w:t>Proof of building insurance</w:t>
      </w:r>
      <w:r>
        <w:rPr>
          <w:rFonts w:eastAsiaTheme="minorHAnsi" w:cstheme="minorBidi"/>
          <w:b w:val="0"/>
          <w:bCs w:val="0"/>
          <w:sz w:val="22"/>
          <w:szCs w:val="22"/>
        </w:rPr>
        <w:t>, minimum R5million for the entire 202</w:t>
      </w:r>
      <w:r w:rsidR="009303E0">
        <w:rPr>
          <w:rFonts w:eastAsiaTheme="minorHAnsi" w:cstheme="minorBidi"/>
          <w:b w:val="0"/>
          <w:bCs w:val="0"/>
          <w:sz w:val="22"/>
          <w:szCs w:val="22"/>
        </w:rPr>
        <w:t>4</w:t>
      </w:r>
      <w:r>
        <w:rPr>
          <w:rFonts w:eastAsiaTheme="minorHAnsi" w:cstheme="minorBidi"/>
          <w:b w:val="0"/>
          <w:bCs w:val="0"/>
          <w:sz w:val="22"/>
          <w:szCs w:val="22"/>
        </w:rPr>
        <w:t xml:space="preserve"> academic year.</w:t>
      </w:r>
    </w:p>
    <w:p w14:paraId="43F3DE0E" w14:textId="3E569160" w:rsidR="00AC2BF4" w:rsidRDefault="00AC2BF4" w:rsidP="00AC2BF4">
      <w:pPr>
        <w:pStyle w:val="BodyText"/>
        <w:numPr>
          <w:ilvl w:val="0"/>
          <w:numId w:val="1"/>
        </w:numPr>
        <w:spacing w:before="6"/>
        <w:jc w:val="both"/>
        <w:rPr>
          <w:rFonts w:eastAsiaTheme="minorHAnsi" w:cstheme="minorBidi"/>
          <w:sz w:val="22"/>
          <w:szCs w:val="22"/>
        </w:rPr>
      </w:pPr>
      <w:r w:rsidRPr="00AC2BF4">
        <w:rPr>
          <w:rFonts w:eastAsiaTheme="minorHAnsi" w:cstheme="minorBidi"/>
          <w:sz w:val="22"/>
          <w:szCs w:val="22"/>
        </w:rPr>
        <w:t>Compliance with the University specified Security Requirements</w:t>
      </w:r>
      <w:r>
        <w:rPr>
          <w:rFonts w:eastAsiaTheme="minorHAnsi" w:cstheme="minorBidi"/>
          <w:sz w:val="22"/>
          <w:szCs w:val="22"/>
        </w:rPr>
        <w:t>.</w:t>
      </w:r>
    </w:p>
    <w:p w14:paraId="34585E48" w14:textId="648F953E" w:rsidR="00AC2BF4" w:rsidRDefault="00AC2BF4" w:rsidP="00AC2BF4">
      <w:pPr>
        <w:pStyle w:val="ListParagraph"/>
        <w:jc w:val="both"/>
        <w:rPr>
          <w:lang w:val="en-US"/>
        </w:rPr>
      </w:pPr>
    </w:p>
    <w:p w14:paraId="423629E3" w14:textId="116C4BBA" w:rsidR="00AC2BF4" w:rsidRPr="00AC2BF4" w:rsidRDefault="00AC2BF4" w:rsidP="00AC2BF4">
      <w:pPr>
        <w:jc w:val="both"/>
        <w:rPr>
          <w:lang w:val="en-US"/>
        </w:rPr>
      </w:pPr>
      <w:r w:rsidRPr="00AC2BF4">
        <w:rPr>
          <w:lang w:val="en-US"/>
        </w:rPr>
        <w:t xml:space="preserve">The applicants are required to use the form that can be </w:t>
      </w:r>
      <w:r>
        <w:rPr>
          <w:lang w:val="en-US"/>
        </w:rPr>
        <w:t>downloaded</w:t>
      </w:r>
      <w:r w:rsidRPr="00AC2BF4">
        <w:rPr>
          <w:lang w:val="en-US"/>
        </w:rPr>
        <w:t xml:space="preserve"> from the University website. It is mandatory that a non-refundable application fee of </w:t>
      </w:r>
      <w:r w:rsidRPr="001E5448">
        <w:rPr>
          <w:b/>
          <w:bCs/>
          <w:color w:val="FF0000"/>
          <w:lang w:val="en-US"/>
        </w:rPr>
        <w:t>R</w:t>
      </w:r>
      <w:r w:rsidR="00DA5079">
        <w:rPr>
          <w:b/>
          <w:bCs/>
          <w:color w:val="FF0000"/>
          <w:lang w:val="en-US"/>
        </w:rPr>
        <w:t>2500</w:t>
      </w:r>
      <w:r w:rsidRPr="001E5448">
        <w:rPr>
          <w:b/>
          <w:bCs/>
          <w:color w:val="FF0000"/>
          <w:lang w:val="en-US"/>
        </w:rPr>
        <w:t>.00</w:t>
      </w:r>
      <w:r w:rsidRPr="001E5448">
        <w:rPr>
          <w:color w:val="FF0000"/>
          <w:lang w:val="en-US"/>
        </w:rPr>
        <w:t xml:space="preserve"> </w:t>
      </w:r>
      <w:r w:rsidRPr="00AC2BF4">
        <w:rPr>
          <w:lang w:val="en-US"/>
        </w:rPr>
        <w:t>for prospective off-campus accredited residence owners be considered for accreditation, payable at the cashiers of the University OR to the University account: Bank: ASSA bank, Account number, 1000 000 538, Type: Cheque, Branch: Polokwane, Payment reference: F0015615.</w:t>
      </w:r>
    </w:p>
    <w:p w14:paraId="32F1C986" w14:textId="00599AE1" w:rsidR="00AC2BF4" w:rsidRPr="00AC2BF4" w:rsidRDefault="00AC2BF4" w:rsidP="00AC2BF4">
      <w:pPr>
        <w:jc w:val="both"/>
        <w:rPr>
          <w:lang w:val="en-US"/>
        </w:rPr>
      </w:pPr>
      <w:r w:rsidRPr="00AC2BF4">
        <w:rPr>
          <w:lang w:val="en-US"/>
        </w:rPr>
        <w:t xml:space="preserve">Proof of payment should be attached with the application form to be considered for evaluation for accreditation. Any enquiry regarding the application process should be sent to </w:t>
      </w:r>
      <w:hyperlink r:id="rId5" w:history="1">
        <w:r w:rsidRPr="00006E08">
          <w:rPr>
            <w:rStyle w:val="Hyperlink"/>
            <w:lang w:val="en-US"/>
          </w:rPr>
          <w:t>accreditedresidences@univen.ac.za</w:t>
        </w:r>
      </w:hyperlink>
      <w:r>
        <w:rPr>
          <w:lang w:val="en-US"/>
        </w:rPr>
        <w:t xml:space="preserve"> </w:t>
      </w:r>
      <w:r w:rsidRPr="00AC2BF4">
        <w:rPr>
          <w:lang w:val="en-US"/>
        </w:rPr>
        <w:t xml:space="preserve"> </w:t>
      </w:r>
    </w:p>
    <w:p w14:paraId="50DDD00A" w14:textId="06AAA7EC" w:rsidR="00AC2BF4" w:rsidRPr="002010BF" w:rsidRDefault="00AC2BF4" w:rsidP="002010BF">
      <w:pPr>
        <w:jc w:val="both"/>
        <w:rPr>
          <w:lang w:val="en-US"/>
        </w:rPr>
      </w:pPr>
      <w:r w:rsidRPr="002010BF">
        <w:rPr>
          <w:lang w:val="en-US"/>
        </w:rPr>
        <w:t>Application forms (Clearly marked Off Campus Residence Accreditation) to be submitted at the tender box of the University</w:t>
      </w:r>
      <w:r w:rsidR="002010BF">
        <w:rPr>
          <w:lang w:val="en-US"/>
        </w:rPr>
        <w:t xml:space="preserve"> </w:t>
      </w:r>
      <w:r w:rsidRPr="002010BF">
        <w:rPr>
          <w:lang w:val="en-US"/>
        </w:rPr>
        <w:t xml:space="preserve">of Venda </w:t>
      </w:r>
      <w:r w:rsidR="003D4E9F">
        <w:rPr>
          <w:lang w:val="en-US"/>
        </w:rPr>
        <w:t>at Main Gate</w:t>
      </w:r>
      <w:r w:rsidRPr="002010BF">
        <w:rPr>
          <w:lang w:val="en-US"/>
        </w:rPr>
        <w:t>:</w:t>
      </w:r>
    </w:p>
    <w:p w14:paraId="6882FCF4" w14:textId="77777777" w:rsidR="00AC2BF4" w:rsidRPr="002010BF" w:rsidRDefault="00AC2BF4" w:rsidP="002010BF">
      <w:pPr>
        <w:jc w:val="both"/>
        <w:rPr>
          <w:lang w:val="en-US"/>
        </w:rPr>
      </w:pPr>
      <w:r w:rsidRPr="002010BF">
        <w:rPr>
          <w:lang w:val="en-US"/>
        </w:rPr>
        <w:t>UNIVERSITY OF VENDA · Mphephu Drive, Opposite Khoroni Hotel, THOHOYANDOU, 0950</w:t>
      </w:r>
    </w:p>
    <w:p w14:paraId="735D607C" w14:textId="77777777" w:rsidR="00AC2BF4" w:rsidRPr="00AC2BF4" w:rsidRDefault="00AC2BF4" w:rsidP="00AC2BF4">
      <w:pPr>
        <w:jc w:val="both"/>
        <w:rPr>
          <w:lang w:val="en-US"/>
        </w:rPr>
      </w:pPr>
    </w:p>
    <w:sectPr w:rsidR="00AC2BF4" w:rsidRPr="00AC2B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20AAD"/>
    <w:multiLevelType w:val="hybridMultilevel"/>
    <w:tmpl w:val="2E4687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687C"/>
    <w:multiLevelType w:val="hybridMultilevel"/>
    <w:tmpl w:val="8B9A216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17101">
    <w:abstractNumId w:val="1"/>
  </w:num>
  <w:num w:numId="2" w16cid:durableId="89929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1F"/>
    <w:rsid w:val="0009631F"/>
    <w:rsid w:val="00164ECF"/>
    <w:rsid w:val="001E5448"/>
    <w:rsid w:val="001E678F"/>
    <w:rsid w:val="002010BF"/>
    <w:rsid w:val="00203527"/>
    <w:rsid w:val="002F467E"/>
    <w:rsid w:val="003D4E9F"/>
    <w:rsid w:val="004704AF"/>
    <w:rsid w:val="005740BC"/>
    <w:rsid w:val="00574D44"/>
    <w:rsid w:val="005E1E11"/>
    <w:rsid w:val="0078413D"/>
    <w:rsid w:val="009303E0"/>
    <w:rsid w:val="00AC2BF4"/>
    <w:rsid w:val="00B945FC"/>
    <w:rsid w:val="00BE3A5B"/>
    <w:rsid w:val="00C617CF"/>
    <w:rsid w:val="00DA5079"/>
    <w:rsid w:val="00E23A81"/>
    <w:rsid w:val="00F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14E5BD"/>
  <w15:chartTrackingRefBased/>
  <w15:docId w15:val="{89883BE4-7FFE-4CDB-92ED-46FB629A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C2BF4"/>
    <w:pPr>
      <w:widowControl w:val="0"/>
      <w:autoSpaceDE w:val="0"/>
      <w:autoSpaceDN w:val="0"/>
      <w:spacing w:before="6" w:after="0" w:line="240" w:lineRule="auto"/>
      <w:ind w:left="1834"/>
      <w:outlineLvl w:val="0"/>
    </w:pPr>
    <w:rPr>
      <w:rFonts w:eastAsia="Arial" w:cs="Arial"/>
      <w:b/>
      <w:bCs/>
      <w:sz w:val="12"/>
      <w:szCs w:val="1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31F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23A81"/>
    <w:pPr>
      <w:widowControl w:val="0"/>
      <w:autoSpaceDE w:val="0"/>
      <w:autoSpaceDN w:val="0"/>
      <w:spacing w:after="0" w:line="240" w:lineRule="auto"/>
    </w:pPr>
    <w:rPr>
      <w:rFonts w:eastAsia="Arial" w:cs="Arial"/>
      <w:sz w:val="12"/>
      <w:szCs w:val="1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23A81"/>
    <w:rPr>
      <w:rFonts w:eastAsia="Arial" w:cs="Arial"/>
      <w:sz w:val="12"/>
      <w:szCs w:val="12"/>
      <w:lang w:val="en-US"/>
    </w:rPr>
  </w:style>
  <w:style w:type="paragraph" w:styleId="Title">
    <w:name w:val="Title"/>
    <w:basedOn w:val="Normal"/>
    <w:link w:val="TitleChar"/>
    <w:uiPriority w:val="10"/>
    <w:qFormat/>
    <w:rsid w:val="005E1E11"/>
    <w:pPr>
      <w:widowControl w:val="0"/>
      <w:autoSpaceDE w:val="0"/>
      <w:autoSpaceDN w:val="0"/>
      <w:spacing w:before="83" w:after="0" w:line="240" w:lineRule="auto"/>
      <w:ind w:left="1310"/>
    </w:pPr>
    <w:rPr>
      <w:rFonts w:eastAsia="Arial" w:cs="Arial"/>
      <w:i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E1E11"/>
    <w:rPr>
      <w:rFonts w:eastAsia="Arial" w:cs="Arial"/>
      <w:i/>
      <w:sz w:val="56"/>
      <w:szCs w:val="5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C2BF4"/>
    <w:rPr>
      <w:rFonts w:eastAsia="Arial" w:cs="Arial"/>
      <w:b/>
      <w:bCs/>
      <w:sz w:val="12"/>
      <w:szCs w:val="12"/>
      <w:lang w:val="en-US"/>
    </w:rPr>
  </w:style>
  <w:style w:type="character" w:styleId="Hyperlink">
    <w:name w:val="Hyperlink"/>
    <w:basedOn w:val="DefaultParagraphFont"/>
    <w:uiPriority w:val="99"/>
    <w:unhideWhenUsed/>
    <w:rsid w:val="00AC2B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ccreditedresidences@unive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Ntai Mokoena</dc:creator>
  <cp:keywords/>
  <dc:description/>
  <cp:lastModifiedBy>Mfaniseni Mnguni</cp:lastModifiedBy>
  <cp:revision>6</cp:revision>
  <dcterms:created xsi:type="dcterms:W3CDTF">2023-10-30T06:29:00Z</dcterms:created>
  <dcterms:modified xsi:type="dcterms:W3CDTF">2023-10-30T08:03:00Z</dcterms:modified>
</cp:coreProperties>
</file>